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7573" w14:textId="68DD5E26" w:rsidR="0017584D" w:rsidRDefault="001758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DEE781" wp14:editId="2664435D">
                <wp:simplePos x="0" y="0"/>
                <wp:positionH relativeFrom="column">
                  <wp:posOffset>960120</wp:posOffset>
                </wp:positionH>
                <wp:positionV relativeFrom="paragraph">
                  <wp:posOffset>952500</wp:posOffset>
                </wp:positionV>
                <wp:extent cx="3962400" cy="140462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00ADBB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A5EC2" w14:textId="77777777" w:rsidR="00E41E11" w:rsidRPr="00E41E11" w:rsidRDefault="00E41E11" w:rsidP="00E41E11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E41E11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42"/>
                                <w:szCs w:val="42"/>
                              </w:rPr>
                              <w:t>SUMMARY REPORT</w:t>
                            </w:r>
                          </w:p>
                          <w:p w14:paraId="7B6230E2" w14:textId="77777777" w:rsidR="00E41E11" w:rsidRPr="00E41E11" w:rsidRDefault="00E41E11" w:rsidP="00E41E11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</w:pPr>
                            <w:r w:rsidRPr="00E41E11">
                              <w:rPr>
                                <w:rFonts w:ascii="Open Sans Light" w:hAnsi="Open Sans Light" w:cs="Open Sans Light"/>
                                <w:color w:val="FFFFFF" w:themeColor="background1"/>
                              </w:rPr>
                              <w:t>VIA THE NEW JERSEY COALITION AGAINST SEXUAL ASSAULT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EE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6pt;margin-top:75pt;width:31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" fillcolor="#00adbb" stroked="f">
                <v:textbox style="mso-fit-shape-to-text:t">
                  <w:txbxContent>
                    <w:p w14:paraId="748A5EC2" w14:textId="77777777" w:rsidR="00E41E11" w:rsidRPr="00E41E11" w:rsidRDefault="00E41E11" w:rsidP="00E41E11">
                      <w:pPr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  <w:sz w:val="42"/>
                          <w:szCs w:val="42"/>
                        </w:rPr>
                      </w:pPr>
                      <w:r w:rsidRPr="00E41E11">
                        <w:rPr>
                          <w:rFonts w:ascii="Open Sans Light" w:hAnsi="Open Sans Light" w:cs="Open Sans Light"/>
                          <w:color w:val="FFFFFF" w:themeColor="background1"/>
                          <w:sz w:val="42"/>
                          <w:szCs w:val="42"/>
                        </w:rPr>
                        <w:t>SUMMARY REPORT</w:t>
                      </w:r>
                    </w:p>
                    <w:p w14:paraId="7B6230E2" w14:textId="77777777" w:rsidR="00E41E11" w:rsidRPr="00E41E11" w:rsidRDefault="00E41E11" w:rsidP="00E41E11">
                      <w:pPr>
                        <w:jc w:val="center"/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</w:pPr>
                      <w:r w:rsidRPr="00E41E11">
                        <w:rPr>
                          <w:rFonts w:ascii="Open Sans Light" w:hAnsi="Open Sans Light" w:cs="Open Sans Light"/>
                          <w:color w:val="FFFFFF" w:themeColor="background1"/>
                        </w:rPr>
                        <w:t>VIA THE NEW JERSEY COALITION AGAINST SEXUAL ASSAULT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E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9183B" wp14:editId="13A37A49">
                <wp:simplePos x="0" y="0"/>
                <wp:positionH relativeFrom="column">
                  <wp:posOffset>-906780</wp:posOffset>
                </wp:positionH>
                <wp:positionV relativeFrom="paragraph">
                  <wp:posOffset>-929640</wp:posOffset>
                </wp:positionV>
                <wp:extent cx="7741920" cy="296418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1920" cy="2964180"/>
                        </a:xfrm>
                        <a:prstGeom prst="rect">
                          <a:avLst/>
                        </a:prstGeom>
                        <a:solidFill>
                          <a:srgbClr val="00AD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055ECF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7212FBAC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5D4DDDF8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0F496BA8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0EB3C97A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2244FEB3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4BEBE767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3419341C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45F0D9E8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43E47AEA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2F4C307C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18ECD7D8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5121484B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04DF4263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04027AFA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6E348655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70126FF3" w14:textId="77777777" w:rsidR="0017584D" w:rsidRDefault="0017584D" w:rsidP="0017584D">
                            <w:pPr>
                              <w:jc w:val="center"/>
                            </w:pPr>
                          </w:p>
                          <w:p w14:paraId="0E5DADE6" w14:textId="77777777" w:rsidR="0017584D" w:rsidRDefault="0017584D" w:rsidP="00175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9183B" id="Rectangle 1" o:spid="_x0000_s1027" style="position:absolute;margin-left:-71.4pt;margin-top:-73.2pt;width:609.6pt;height:2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" fillcolor="#00adbb" strokecolor="#1f4d78 [1604]" strokeweight="1pt">
                <v:textbox>
                  <w:txbxContent>
                    <w:p w14:paraId="1D055ECF" w14:textId="77777777" w:rsidR="0017584D" w:rsidRDefault="0017584D" w:rsidP="0017584D">
                      <w:pPr>
                        <w:jc w:val="center"/>
                      </w:pPr>
                    </w:p>
                    <w:p w14:paraId="7212FBAC" w14:textId="77777777" w:rsidR="0017584D" w:rsidRDefault="0017584D" w:rsidP="0017584D">
                      <w:pPr>
                        <w:jc w:val="center"/>
                      </w:pPr>
                    </w:p>
                    <w:p w14:paraId="5D4DDDF8" w14:textId="77777777" w:rsidR="0017584D" w:rsidRDefault="0017584D" w:rsidP="0017584D">
                      <w:pPr>
                        <w:jc w:val="center"/>
                      </w:pPr>
                    </w:p>
                    <w:p w14:paraId="0F496BA8" w14:textId="77777777" w:rsidR="0017584D" w:rsidRDefault="0017584D" w:rsidP="0017584D">
                      <w:pPr>
                        <w:jc w:val="center"/>
                      </w:pPr>
                    </w:p>
                    <w:p w14:paraId="0EB3C97A" w14:textId="77777777" w:rsidR="0017584D" w:rsidRDefault="0017584D" w:rsidP="0017584D">
                      <w:pPr>
                        <w:jc w:val="center"/>
                      </w:pPr>
                    </w:p>
                    <w:p w14:paraId="2244FEB3" w14:textId="77777777" w:rsidR="0017584D" w:rsidRDefault="0017584D" w:rsidP="0017584D">
                      <w:pPr>
                        <w:jc w:val="center"/>
                      </w:pPr>
                    </w:p>
                    <w:p w14:paraId="4BEBE767" w14:textId="77777777" w:rsidR="0017584D" w:rsidRDefault="0017584D" w:rsidP="0017584D">
                      <w:pPr>
                        <w:jc w:val="center"/>
                      </w:pPr>
                    </w:p>
                    <w:p w14:paraId="3419341C" w14:textId="77777777" w:rsidR="0017584D" w:rsidRDefault="0017584D" w:rsidP="0017584D">
                      <w:pPr>
                        <w:jc w:val="center"/>
                      </w:pPr>
                    </w:p>
                    <w:p w14:paraId="45F0D9E8" w14:textId="77777777" w:rsidR="0017584D" w:rsidRDefault="0017584D" w:rsidP="0017584D">
                      <w:pPr>
                        <w:jc w:val="center"/>
                      </w:pPr>
                    </w:p>
                    <w:p w14:paraId="43E47AEA" w14:textId="77777777" w:rsidR="0017584D" w:rsidRDefault="0017584D" w:rsidP="0017584D">
                      <w:pPr>
                        <w:jc w:val="center"/>
                      </w:pPr>
                    </w:p>
                    <w:p w14:paraId="2F4C307C" w14:textId="77777777" w:rsidR="0017584D" w:rsidRDefault="0017584D" w:rsidP="0017584D">
                      <w:pPr>
                        <w:jc w:val="center"/>
                      </w:pPr>
                    </w:p>
                    <w:p w14:paraId="18ECD7D8" w14:textId="77777777" w:rsidR="0017584D" w:rsidRDefault="0017584D" w:rsidP="0017584D">
                      <w:pPr>
                        <w:jc w:val="center"/>
                      </w:pPr>
                    </w:p>
                    <w:p w14:paraId="5121484B" w14:textId="77777777" w:rsidR="0017584D" w:rsidRDefault="0017584D" w:rsidP="0017584D">
                      <w:pPr>
                        <w:jc w:val="center"/>
                      </w:pPr>
                    </w:p>
                    <w:p w14:paraId="04DF4263" w14:textId="77777777" w:rsidR="0017584D" w:rsidRDefault="0017584D" w:rsidP="0017584D">
                      <w:pPr>
                        <w:jc w:val="center"/>
                      </w:pPr>
                    </w:p>
                    <w:p w14:paraId="04027AFA" w14:textId="77777777" w:rsidR="0017584D" w:rsidRDefault="0017584D" w:rsidP="0017584D">
                      <w:pPr>
                        <w:jc w:val="center"/>
                      </w:pPr>
                    </w:p>
                    <w:p w14:paraId="6E348655" w14:textId="77777777" w:rsidR="0017584D" w:rsidRDefault="0017584D" w:rsidP="0017584D">
                      <w:pPr>
                        <w:jc w:val="center"/>
                      </w:pPr>
                    </w:p>
                    <w:p w14:paraId="70126FF3" w14:textId="77777777" w:rsidR="0017584D" w:rsidRDefault="0017584D" w:rsidP="0017584D">
                      <w:pPr>
                        <w:jc w:val="center"/>
                      </w:pPr>
                    </w:p>
                    <w:p w14:paraId="0E5DADE6" w14:textId="77777777" w:rsidR="0017584D" w:rsidRDefault="0017584D" w:rsidP="001758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1E1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6F6E6" wp14:editId="178A87C2">
                <wp:simplePos x="0" y="0"/>
                <wp:positionH relativeFrom="column">
                  <wp:posOffset>739140</wp:posOffset>
                </wp:positionH>
                <wp:positionV relativeFrom="paragraph">
                  <wp:posOffset>0</wp:posOffset>
                </wp:positionV>
                <wp:extent cx="4564380" cy="1404620"/>
                <wp:effectExtent l="19050" t="1905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1404620"/>
                        </a:xfrm>
                        <a:prstGeom prst="rect">
                          <a:avLst/>
                        </a:prstGeom>
                        <a:solidFill>
                          <a:srgbClr val="00ADBB"/>
                        </a:solidFill>
                        <a:ln w="285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3F80F" w14:textId="77777777" w:rsidR="00E41E11" w:rsidRPr="00E41E11" w:rsidRDefault="00E41E11" w:rsidP="00E41E11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41E1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Hotline Evaluations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6F6E6" id="_x0000_s1028" type="#_x0000_t202" style="position:absolute;margin-left:58.2pt;margin-top:0;width:35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" fillcolor="#00adbb" strokecolor="white [3212]" strokeweight="2.25pt">
                <v:textbox style="mso-fit-shape-to-text:t">
                  <w:txbxContent>
                    <w:p w14:paraId="7EE3F80F" w14:textId="77777777" w:rsidR="00E41E11" w:rsidRPr="00E41E11" w:rsidRDefault="00E41E11" w:rsidP="00E41E11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E41E1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60"/>
                          <w:szCs w:val="60"/>
                        </w:rPr>
                        <w:t>Hotline Evaluations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479B">
        <w:t>8+</w:t>
      </w:r>
    </w:p>
    <w:p w14:paraId="73217798" w14:textId="77777777" w:rsidR="0017584D" w:rsidRPr="0017584D" w:rsidRDefault="0017584D" w:rsidP="0017584D"/>
    <w:p w14:paraId="65F5F29C" w14:textId="77777777" w:rsidR="0017584D" w:rsidRPr="0017584D" w:rsidRDefault="0017584D" w:rsidP="0017584D"/>
    <w:p w14:paraId="27693632" w14:textId="77777777" w:rsidR="0017584D" w:rsidRPr="0017584D" w:rsidRDefault="0017584D" w:rsidP="0017584D"/>
    <w:p w14:paraId="0A50E8BF" w14:textId="77777777" w:rsidR="0017584D" w:rsidRPr="0017584D" w:rsidRDefault="0017584D" w:rsidP="0017584D"/>
    <w:p w14:paraId="5CFD8CED" w14:textId="77777777" w:rsidR="0017584D" w:rsidRPr="0017584D" w:rsidRDefault="0017584D" w:rsidP="0017584D"/>
    <w:p w14:paraId="06143A04" w14:textId="77777777" w:rsidR="0017584D" w:rsidRPr="0017584D" w:rsidRDefault="0017584D" w:rsidP="0017584D"/>
    <w:p w14:paraId="51025DBB" w14:textId="77777777" w:rsidR="0017584D" w:rsidRPr="0017584D" w:rsidRDefault="0017584D" w:rsidP="0017584D"/>
    <w:p w14:paraId="62D2A433" w14:textId="77777777" w:rsidR="0017584D" w:rsidRPr="0017584D" w:rsidRDefault="0017584D" w:rsidP="0017584D"/>
    <w:p w14:paraId="45F22D7E" w14:textId="77777777" w:rsidR="0017584D" w:rsidRPr="0017584D" w:rsidRDefault="0017584D" w:rsidP="0017584D"/>
    <w:p w14:paraId="76C80300" w14:textId="77777777" w:rsidR="0017584D" w:rsidRDefault="0017584D" w:rsidP="0017584D"/>
    <w:p w14:paraId="72281B19" w14:textId="77777777" w:rsidR="00D8451F" w:rsidRPr="006773C6" w:rsidRDefault="0017584D" w:rsidP="00D8451F">
      <w:pPr>
        <w:spacing w:before="171" w:line="264" w:lineRule="auto"/>
        <w:ind w:right="3"/>
        <w:jc w:val="both"/>
        <w:rPr>
          <w:rFonts w:ascii="Open Sans" w:eastAsia="Open Sans" w:hAnsi="Open Sans" w:cs="Open Sans"/>
          <w:spacing w:val="6"/>
          <w:sz w:val="20"/>
          <w:szCs w:val="20"/>
        </w:rPr>
      </w:pPr>
      <w:r w:rsidRPr="006773C6">
        <w:rPr>
          <w:rFonts w:ascii="Open Sans" w:eastAsia="Open Sans" w:hAnsi="Open Sans" w:cs="Open Sans"/>
          <w:spacing w:val="3"/>
          <w:sz w:val="20"/>
          <w:szCs w:val="20"/>
        </w:rPr>
        <w:t>NJCASA’s</w:t>
      </w:r>
      <w:r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hotline</w:t>
      </w:r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evaluation</w:t>
      </w:r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proofErr w:type="gramStart"/>
      <w:r w:rsidRPr="006773C6">
        <w:rPr>
          <w:rFonts w:ascii="Open Sans" w:eastAsia="Open Sans" w:hAnsi="Open Sans" w:cs="Open Sans"/>
          <w:spacing w:val="2"/>
          <w:sz w:val="20"/>
          <w:szCs w:val="20"/>
        </w:rPr>
        <w:t>is</w:t>
      </w:r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intended</w:t>
      </w:r>
      <w:proofErr w:type="gramEnd"/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2"/>
          <w:sz w:val="20"/>
          <w:szCs w:val="20"/>
        </w:rPr>
        <w:t>to</w:t>
      </w:r>
      <w:r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serve</w:t>
      </w:r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2"/>
          <w:sz w:val="20"/>
          <w:szCs w:val="20"/>
        </w:rPr>
        <w:t>as</w:t>
      </w:r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z w:val="20"/>
          <w:szCs w:val="20"/>
        </w:rPr>
        <w:t>a</w:t>
      </w:r>
      <w:r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starting</w:t>
      </w:r>
      <w:r w:rsidRPr="006773C6">
        <w:rPr>
          <w:rFonts w:ascii="Open Sans" w:eastAsia="Open Sans" w:hAnsi="Open Sans" w:cs="Open Sans"/>
          <w:spacing w:val="39"/>
          <w:w w:val="97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point</w:t>
      </w:r>
      <w:r w:rsidRPr="006773C6">
        <w:rPr>
          <w:rFonts w:ascii="Open Sans" w:eastAsia="Open Sans" w:hAnsi="Open Sans" w:cs="Open Sans"/>
          <w:spacing w:val="-21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2"/>
          <w:sz w:val="20"/>
          <w:szCs w:val="20"/>
        </w:rPr>
        <w:t>to</w:t>
      </w:r>
      <w:r w:rsidRPr="006773C6">
        <w:rPr>
          <w:rFonts w:ascii="Open Sans" w:eastAsia="Open Sans" w:hAnsi="Open Sans" w:cs="Open Sans"/>
          <w:spacing w:val="-20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identify</w:t>
      </w:r>
      <w:r w:rsidRPr="006773C6">
        <w:rPr>
          <w:rFonts w:ascii="Open Sans" w:eastAsia="Open Sans" w:hAnsi="Open Sans" w:cs="Open Sans"/>
          <w:spacing w:val="-20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training,</w:t>
      </w:r>
      <w:r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technical</w:t>
      </w:r>
      <w:r w:rsidRPr="006773C6">
        <w:rPr>
          <w:rFonts w:ascii="Open Sans" w:eastAsia="Open Sans" w:hAnsi="Open Sans" w:cs="Open Sans"/>
          <w:spacing w:val="-20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assistance,</w:t>
      </w:r>
      <w:r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2"/>
          <w:sz w:val="20"/>
          <w:szCs w:val="20"/>
        </w:rPr>
        <w:t>and</w:t>
      </w:r>
      <w:r w:rsidRPr="006773C6">
        <w:rPr>
          <w:rFonts w:ascii="Open Sans" w:eastAsia="Open Sans" w:hAnsi="Open Sans" w:cs="Open Sans"/>
          <w:spacing w:val="-20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advocacy</w:t>
      </w:r>
      <w:r w:rsidRPr="006773C6">
        <w:rPr>
          <w:rFonts w:ascii="Open Sans" w:eastAsia="Open Sans" w:hAnsi="Open Sans" w:cs="Open Sans"/>
          <w:spacing w:val="51"/>
          <w:w w:val="97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needs</w:t>
      </w:r>
      <w:r w:rsidRPr="006773C6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2"/>
          <w:sz w:val="20"/>
          <w:szCs w:val="20"/>
        </w:rPr>
        <w:t>to</w:t>
      </w:r>
      <w:r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further</w:t>
      </w:r>
      <w:r w:rsidRPr="006773C6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support</w:t>
      </w:r>
      <w:r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robust</w:t>
      </w:r>
      <w:r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hotline</w:t>
      </w:r>
      <w:r w:rsidRPr="006773C6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services</w:t>
      </w:r>
      <w:r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3"/>
          <w:sz w:val="20"/>
          <w:szCs w:val="20"/>
        </w:rPr>
        <w:t>for</w:t>
      </w:r>
      <w:r w:rsidRPr="006773C6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sexual</w:t>
      </w:r>
      <w:r w:rsidRPr="006773C6">
        <w:rPr>
          <w:rFonts w:ascii="Open Sans" w:eastAsia="Open Sans" w:hAnsi="Open Sans" w:cs="Open Sans"/>
          <w:spacing w:val="26"/>
          <w:w w:val="9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5"/>
          <w:sz w:val="20"/>
          <w:szCs w:val="20"/>
        </w:rPr>
        <w:t>violence</w:t>
      </w:r>
      <w:r w:rsidRPr="006773C6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survivors</w:t>
      </w:r>
      <w:r w:rsidRPr="006773C6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across</w:t>
      </w:r>
      <w:r w:rsidRPr="006773C6">
        <w:rPr>
          <w:rFonts w:ascii="Open Sans" w:eastAsia="Open Sans" w:hAnsi="Open Sans" w:cs="Open Sans"/>
          <w:spacing w:val="9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4"/>
          <w:sz w:val="20"/>
          <w:szCs w:val="20"/>
        </w:rPr>
        <w:t>New</w:t>
      </w:r>
      <w:r w:rsidRPr="006773C6">
        <w:rPr>
          <w:rFonts w:ascii="Open Sans" w:eastAsia="Open Sans" w:hAnsi="Open Sans" w:cs="Open Sans"/>
          <w:spacing w:val="8"/>
          <w:sz w:val="20"/>
          <w:szCs w:val="20"/>
        </w:rPr>
        <w:t xml:space="preserve"> </w:t>
      </w:r>
      <w:r w:rsidRPr="006773C6">
        <w:rPr>
          <w:rFonts w:ascii="Open Sans" w:eastAsia="Open Sans" w:hAnsi="Open Sans" w:cs="Open Sans"/>
          <w:spacing w:val="6"/>
          <w:sz w:val="20"/>
          <w:szCs w:val="20"/>
        </w:rPr>
        <w:t>Jersey.</w:t>
      </w:r>
    </w:p>
    <w:p w14:paraId="07A470EB" w14:textId="0FDEE193" w:rsidR="0017584D" w:rsidRPr="006773C6" w:rsidRDefault="00D8451F" w:rsidP="00D8451F">
      <w:pPr>
        <w:spacing w:before="171" w:line="264" w:lineRule="auto"/>
        <w:ind w:right="3"/>
        <w:jc w:val="both"/>
        <w:rPr>
          <w:rFonts w:ascii="Open Sans" w:eastAsia="Open Sans" w:hAnsi="Open Sans" w:cs="Open Sans"/>
          <w:spacing w:val="6"/>
          <w:sz w:val="20"/>
          <w:szCs w:val="20"/>
        </w:rPr>
      </w:pPr>
      <w:r w:rsidRPr="006773C6">
        <w:rPr>
          <w:rFonts w:ascii="Open Sans" w:eastAsia="Open Sans" w:hAnsi="Open Sans" w:cs="Open Sans"/>
          <w:spacing w:val="6"/>
          <w:sz w:val="20"/>
          <w:szCs w:val="20"/>
        </w:rPr>
        <w:t>T</w:t>
      </w:r>
      <w:r w:rsidR="0017584D" w:rsidRPr="006773C6">
        <w:rPr>
          <w:rFonts w:ascii="Open Sans" w:hAnsi="Open Sans" w:cs="Open Sans"/>
          <w:spacing w:val="3"/>
          <w:sz w:val="20"/>
        </w:rPr>
        <w:t>he</w:t>
      </w:r>
      <w:r w:rsidR="0017584D" w:rsidRPr="006773C6">
        <w:rPr>
          <w:rFonts w:ascii="Open Sans" w:hAnsi="Open Sans" w:cs="Open Sans"/>
          <w:spacing w:val="-5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rubric</w:t>
      </w:r>
      <w:r w:rsidR="0017584D" w:rsidRPr="006773C6">
        <w:rPr>
          <w:rFonts w:ascii="Open Sans" w:hAnsi="Open Sans" w:cs="Open Sans"/>
          <w:spacing w:val="-5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below</w:t>
      </w:r>
      <w:r w:rsidR="0017584D" w:rsidRPr="006773C6">
        <w:rPr>
          <w:rFonts w:ascii="Open Sans" w:hAnsi="Open Sans" w:cs="Open Sans"/>
          <w:spacing w:val="-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provides</w:t>
      </w:r>
      <w:r w:rsidR="0017584D" w:rsidRPr="006773C6">
        <w:rPr>
          <w:rFonts w:ascii="Open Sans" w:hAnsi="Open Sans" w:cs="Open Sans"/>
          <w:spacing w:val="-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guidance</w:t>
      </w:r>
      <w:r w:rsidR="0017584D" w:rsidRPr="006773C6">
        <w:rPr>
          <w:rFonts w:ascii="Open Sans" w:hAnsi="Open Sans" w:cs="Open Sans"/>
          <w:spacing w:val="-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regarding</w:t>
      </w:r>
      <w:r w:rsidR="0017584D" w:rsidRPr="006773C6">
        <w:rPr>
          <w:rFonts w:ascii="Open Sans" w:hAnsi="Open Sans" w:cs="Open Sans"/>
          <w:spacing w:val="-5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how</w:t>
      </w:r>
      <w:r w:rsidR="0017584D" w:rsidRPr="006773C6">
        <w:rPr>
          <w:rFonts w:ascii="Open Sans" w:hAnsi="Open Sans" w:cs="Open Sans"/>
          <w:spacing w:val="-6"/>
          <w:sz w:val="20"/>
        </w:rPr>
        <w:t xml:space="preserve"> </w:t>
      </w:r>
      <w:proofErr w:type="gramStart"/>
      <w:r w:rsidR="0017584D" w:rsidRPr="006773C6">
        <w:rPr>
          <w:rFonts w:ascii="Open Sans" w:hAnsi="Open Sans" w:cs="Open Sans"/>
          <w:spacing w:val="5"/>
          <w:sz w:val="20"/>
        </w:rPr>
        <w:t>hotline</w:t>
      </w:r>
      <w:r w:rsidR="0017584D" w:rsidRPr="006773C6">
        <w:rPr>
          <w:rFonts w:ascii="Open Sans" w:hAnsi="Open Sans" w:cs="Open Sans"/>
          <w:spacing w:val="31"/>
          <w:w w:val="9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calls</w:t>
      </w:r>
      <w:r w:rsidR="0017584D" w:rsidRPr="006773C6">
        <w:rPr>
          <w:rFonts w:ascii="Open Sans" w:hAnsi="Open Sans" w:cs="Open Sans"/>
          <w:spacing w:val="-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were</w:t>
      </w:r>
      <w:r w:rsidR="0017584D" w:rsidRPr="006773C6">
        <w:rPr>
          <w:rFonts w:ascii="Open Sans" w:hAnsi="Open Sans" w:cs="Open Sans"/>
          <w:spacing w:val="-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evaluated</w:t>
      </w:r>
      <w:r w:rsidR="0017584D" w:rsidRPr="006773C6">
        <w:rPr>
          <w:rFonts w:ascii="Open Sans" w:hAnsi="Open Sans" w:cs="Open Sans"/>
          <w:spacing w:val="-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2"/>
          <w:sz w:val="20"/>
        </w:rPr>
        <w:t>by</w:t>
      </w:r>
      <w:r w:rsidR="0017584D" w:rsidRPr="006773C6">
        <w:rPr>
          <w:rFonts w:ascii="Open Sans" w:hAnsi="Open Sans" w:cs="Open Sans"/>
          <w:spacing w:val="-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NJCASA</w:t>
      </w:r>
      <w:r w:rsidR="0017584D" w:rsidRPr="006773C6">
        <w:rPr>
          <w:rFonts w:ascii="Open Sans" w:hAnsi="Open Sans" w:cs="Open Sans"/>
          <w:spacing w:val="-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staff</w:t>
      </w:r>
      <w:proofErr w:type="gramEnd"/>
      <w:r w:rsidR="0017584D" w:rsidRPr="006773C6">
        <w:rPr>
          <w:rFonts w:ascii="Open Sans" w:hAnsi="Open Sans" w:cs="Open Sans"/>
          <w:spacing w:val="3"/>
          <w:sz w:val="20"/>
        </w:rPr>
        <w:t>.</w:t>
      </w:r>
      <w:r w:rsidR="0017584D" w:rsidRPr="006773C6">
        <w:rPr>
          <w:rFonts w:ascii="Open Sans" w:hAnsi="Open Sans" w:cs="Open Sans"/>
          <w:spacing w:val="-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Each</w:t>
      </w:r>
      <w:r w:rsidR="0017584D" w:rsidRPr="006773C6">
        <w:rPr>
          <w:rFonts w:ascii="Open Sans" w:hAnsi="Open Sans" w:cs="Open Sans"/>
          <w:spacing w:val="-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call</w:t>
      </w:r>
      <w:r w:rsidR="0017584D" w:rsidRPr="006773C6">
        <w:rPr>
          <w:rFonts w:ascii="Open Sans" w:hAnsi="Open Sans" w:cs="Open Sans"/>
          <w:spacing w:val="-24"/>
          <w:sz w:val="20"/>
        </w:rPr>
        <w:t xml:space="preserve"> </w:t>
      </w:r>
      <w:proofErr w:type="gramStart"/>
      <w:r w:rsidR="0017584D" w:rsidRPr="006773C6">
        <w:rPr>
          <w:rFonts w:ascii="Open Sans" w:hAnsi="Open Sans" w:cs="Open Sans"/>
          <w:spacing w:val="2"/>
          <w:sz w:val="20"/>
        </w:rPr>
        <w:t>was</w:t>
      </w:r>
      <w:r w:rsidR="0017584D" w:rsidRPr="006773C6">
        <w:rPr>
          <w:rFonts w:ascii="Open Sans" w:hAnsi="Open Sans" w:cs="Open Sans"/>
          <w:spacing w:val="-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compared</w:t>
      </w:r>
      <w:proofErr w:type="gramEnd"/>
      <w:r w:rsidR="0017584D" w:rsidRPr="006773C6">
        <w:rPr>
          <w:rFonts w:ascii="Open Sans" w:hAnsi="Open Sans" w:cs="Open Sans"/>
          <w:spacing w:val="27"/>
          <w:w w:val="9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2"/>
          <w:sz w:val="20"/>
        </w:rPr>
        <w:t>to</w:t>
      </w:r>
      <w:r w:rsidR="0017584D" w:rsidRPr="006773C6">
        <w:rPr>
          <w:rFonts w:ascii="Open Sans" w:hAnsi="Open Sans" w:cs="Open Sans"/>
          <w:spacing w:val="4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recommended</w:t>
      </w:r>
      <w:r w:rsidR="0017584D" w:rsidRPr="006773C6">
        <w:rPr>
          <w:rFonts w:ascii="Open Sans" w:hAnsi="Open Sans" w:cs="Open Sans"/>
          <w:spacing w:val="45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best</w:t>
      </w:r>
      <w:r w:rsidR="0017584D" w:rsidRPr="006773C6">
        <w:rPr>
          <w:rFonts w:ascii="Open Sans" w:hAnsi="Open Sans" w:cs="Open Sans"/>
          <w:spacing w:val="4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practices.</w:t>
      </w:r>
      <w:r w:rsidR="0017584D" w:rsidRPr="006773C6">
        <w:rPr>
          <w:rFonts w:ascii="Open Sans" w:hAnsi="Open Sans" w:cs="Open Sans"/>
          <w:spacing w:val="42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Scoring</w:t>
      </w:r>
      <w:r w:rsidR="0017584D" w:rsidRPr="006773C6">
        <w:rPr>
          <w:rFonts w:ascii="Open Sans" w:hAnsi="Open Sans" w:cs="Open Sans"/>
          <w:spacing w:val="44"/>
          <w:sz w:val="20"/>
        </w:rPr>
        <w:t xml:space="preserve"> </w:t>
      </w:r>
      <w:proofErr w:type="gramStart"/>
      <w:r w:rsidR="0017584D" w:rsidRPr="006773C6">
        <w:rPr>
          <w:rFonts w:ascii="Open Sans" w:hAnsi="Open Sans" w:cs="Open Sans"/>
          <w:spacing w:val="3"/>
          <w:sz w:val="20"/>
        </w:rPr>
        <w:t>was</w:t>
      </w:r>
      <w:r w:rsidR="0017584D" w:rsidRPr="006773C6">
        <w:rPr>
          <w:rFonts w:ascii="Open Sans" w:hAnsi="Open Sans" w:cs="Open Sans"/>
          <w:spacing w:val="4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based</w:t>
      </w:r>
      <w:proofErr w:type="gramEnd"/>
      <w:r w:rsidR="0017584D" w:rsidRPr="006773C6">
        <w:rPr>
          <w:rFonts w:ascii="Open Sans" w:hAnsi="Open Sans" w:cs="Open Sans"/>
          <w:spacing w:val="4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6"/>
          <w:sz w:val="20"/>
        </w:rPr>
        <w:t>on</w:t>
      </w:r>
      <w:r w:rsidR="0017584D" w:rsidRPr="006773C6">
        <w:rPr>
          <w:rFonts w:ascii="Open Sans" w:hAnsi="Open Sans" w:cs="Open Sans"/>
          <w:spacing w:val="35"/>
          <w:w w:val="101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how</w:t>
      </w:r>
      <w:r w:rsidR="0017584D" w:rsidRPr="006773C6">
        <w:rPr>
          <w:rFonts w:ascii="Open Sans" w:hAnsi="Open Sans" w:cs="Open Sans"/>
          <w:spacing w:val="-5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frequently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each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component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of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the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rubric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was</w:t>
      </w:r>
      <w:r w:rsidR="0017584D" w:rsidRPr="006773C6">
        <w:rPr>
          <w:rFonts w:ascii="Open Sans" w:hAnsi="Open Sans" w:cs="Open Sans"/>
          <w:spacing w:val="-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present</w:t>
      </w:r>
      <w:r w:rsidR="0017584D" w:rsidRPr="006773C6">
        <w:rPr>
          <w:rFonts w:ascii="Open Sans" w:hAnsi="Open Sans" w:cs="Open Sans"/>
          <w:spacing w:val="48"/>
          <w:w w:val="9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during</w:t>
      </w:r>
      <w:r w:rsidR="0017584D" w:rsidRPr="006773C6">
        <w:rPr>
          <w:rFonts w:ascii="Open Sans" w:hAnsi="Open Sans" w:cs="Open Sans"/>
          <w:spacing w:val="4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the</w:t>
      </w:r>
      <w:r w:rsidR="0017584D" w:rsidRPr="006773C6">
        <w:rPr>
          <w:rFonts w:ascii="Open Sans" w:hAnsi="Open Sans" w:cs="Open Sans"/>
          <w:spacing w:val="4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three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evaluation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calls</w:t>
      </w:r>
      <w:r w:rsidR="0017584D" w:rsidRPr="006773C6">
        <w:rPr>
          <w:rFonts w:ascii="Open Sans" w:hAnsi="Open Sans" w:cs="Open Sans"/>
          <w:spacing w:val="48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per</w:t>
      </w:r>
      <w:r w:rsidR="0017584D" w:rsidRPr="006773C6">
        <w:rPr>
          <w:rFonts w:ascii="Open Sans" w:hAnsi="Open Sans" w:cs="Open Sans"/>
          <w:spacing w:val="4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program.</w:t>
      </w:r>
      <w:r w:rsidR="0017584D" w:rsidRPr="006773C6">
        <w:rPr>
          <w:rFonts w:ascii="Open Sans" w:hAnsi="Open Sans" w:cs="Open Sans"/>
          <w:spacing w:val="46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2"/>
          <w:sz w:val="20"/>
        </w:rPr>
        <w:t>If</w:t>
      </w:r>
      <w:r w:rsidR="0017584D" w:rsidRPr="000E1835">
        <w:rPr>
          <w:rFonts w:ascii="Open Sans" w:hAnsi="Open Sans" w:cs="Open Sans"/>
          <w:b/>
          <w:bCs/>
          <w:spacing w:val="46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z w:val="20"/>
        </w:rPr>
        <w:t>a</w:t>
      </w:r>
      <w:r w:rsidR="0017584D" w:rsidRPr="000E1835">
        <w:rPr>
          <w:rFonts w:ascii="Open Sans" w:hAnsi="Open Sans" w:cs="Open Sans"/>
          <w:b/>
          <w:bCs/>
          <w:spacing w:val="46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6"/>
          <w:sz w:val="20"/>
        </w:rPr>
        <w:t>call</w:t>
      </w:r>
      <w:r w:rsidR="0017584D" w:rsidRPr="000E1835">
        <w:rPr>
          <w:rFonts w:ascii="Open Sans" w:hAnsi="Open Sans" w:cs="Open Sans"/>
          <w:b/>
          <w:bCs/>
          <w:spacing w:val="47"/>
          <w:w w:val="102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4"/>
          <w:sz w:val="20"/>
        </w:rPr>
        <w:t>was</w:t>
      </w:r>
      <w:r w:rsidR="0017584D" w:rsidRPr="000E1835">
        <w:rPr>
          <w:rFonts w:ascii="Open Sans" w:hAnsi="Open Sans" w:cs="Open Sans"/>
          <w:b/>
          <w:bCs/>
          <w:spacing w:val="7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5"/>
          <w:sz w:val="20"/>
        </w:rPr>
        <w:t>unanswered</w:t>
      </w:r>
      <w:r w:rsidR="0017584D" w:rsidRPr="000E1835">
        <w:rPr>
          <w:rFonts w:ascii="Open Sans" w:hAnsi="Open Sans" w:cs="Open Sans"/>
          <w:b/>
          <w:bCs/>
          <w:spacing w:val="6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3"/>
          <w:sz w:val="20"/>
        </w:rPr>
        <w:t>by</w:t>
      </w:r>
      <w:r w:rsidR="0017584D" w:rsidRPr="000E1835">
        <w:rPr>
          <w:rFonts w:ascii="Open Sans" w:hAnsi="Open Sans" w:cs="Open Sans"/>
          <w:b/>
          <w:bCs/>
          <w:spacing w:val="7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4"/>
          <w:sz w:val="20"/>
        </w:rPr>
        <w:t>the</w:t>
      </w:r>
      <w:r w:rsidR="0017584D" w:rsidRPr="000E1835">
        <w:rPr>
          <w:rFonts w:ascii="Open Sans" w:hAnsi="Open Sans" w:cs="Open Sans"/>
          <w:b/>
          <w:bCs/>
          <w:spacing w:val="7"/>
          <w:sz w:val="20"/>
        </w:rPr>
        <w:t xml:space="preserve"> </w:t>
      </w:r>
      <w:proofErr w:type="gramStart"/>
      <w:r w:rsidR="0017584D" w:rsidRPr="000E1835">
        <w:rPr>
          <w:rFonts w:ascii="Open Sans" w:hAnsi="Open Sans" w:cs="Open Sans"/>
          <w:b/>
          <w:bCs/>
          <w:spacing w:val="5"/>
          <w:sz w:val="20"/>
        </w:rPr>
        <w:t>program</w:t>
      </w:r>
      <w:proofErr w:type="gramEnd"/>
      <w:r w:rsidR="0017584D" w:rsidRPr="000E1835">
        <w:rPr>
          <w:rFonts w:ascii="Open Sans" w:hAnsi="Open Sans" w:cs="Open Sans"/>
          <w:b/>
          <w:bCs/>
          <w:spacing w:val="6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3"/>
          <w:sz w:val="20"/>
        </w:rPr>
        <w:t>no</w:t>
      </w:r>
      <w:r w:rsidR="0017584D" w:rsidRPr="000E1835">
        <w:rPr>
          <w:rFonts w:ascii="Open Sans" w:hAnsi="Open Sans" w:cs="Open Sans"/>
          <w:b/>
          <w:bCs/>
          <w:spacing w:val="7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5"/>
          <w:sz w:val="20"/>
        </w:rPr>
        <w:t>points</w:t>
      </w:r>
      <w:r w:rsidR="0017584D" w:rsidRPr="000E1835">
        <w:rPr>
          <w:rFonts w:ascii="Open Sans" w:hAnsi="Open Sans" w:cs="Open Sans"/>
          <w:b/>
          <w:bCs/>
          <w:spacing w:val="7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4"/>
          <w:sz w:val="20"/>
        </w:rPr>
        <w:t>were</w:t>
      </w:r>
      <w:r w:rsidR="0017584D" w:rsidRPr="000E1835">
        <w:rPr>
          <w:rFonts w:ascii="Open Sans" w:hAnsi="Open Sans" w:cs="Open Sans"/>
          <w:b/>
          <w:bCs/>
          <w:spacing w:val="8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5"/>
          <w:sz w:val="20"/>
        </w:rPr>
        <w:t>received</w:t>
      </w:r>
      <w:r w:rsidR="0017584D" w:rsidRPr="000E1835">
        <w:rPr>
          <w:rFonts w:ascii="Open Sans" w:hAnsi="Open Sans" w:cs="Open Sans"/>
          <w:b/>
          <w:bCs/>
          <w:spacing w:val="32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4"/>
          <w:sz w:val="20"/>
        </w:rPr>
        <w:t>due</w:t>
      </w:r>
      <w:r w:rsidR="0017584D" w:rsidRPr="000E1835">
        <w:rPr>
          <w:rFonts w:ascii="Open Sans" w:hAnsi="Open Sans" w:cs="Open Sans"/>
          <w:b/>
          <w:bCs/>
          <w:spacing w:val="9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3"/>
          <w:sz w:val="20"/>
        </w:rPr>
        <w:t>to</w:t>
      </w:r>
      <w:r w:rsidR="0017584D" w:rsidRPr="000E1835">
        <w:rPr>
          <w:rFonts w:ascii="Open Sans" w:hAnsi="Open Sans" w:cs="Open Sans"/>
          <w:b/>
          <w:bCs/>
          <w:spacing w:val="9"/>
          <w:sz w:val="20"/>
        </w:rPr>
        <w:t xml:space="preserve"> </w:t>
      </w:r>
      <w:r w:rsidR="0017584D" w:rsidRPr="000E1835">
        <w:rPr>
          <w:rFonts w:ascii="Open Sans" w:hAnsi="Open Sans" w:cs="Open Sans"/>
          <w:b/>
          <w:bCs/>
          <w:spacing w:val="5"/>
          <w:sz w:val="20"/>
        </w:rPr>
        <w:t>inaccessibility.</w:t>
      </w:r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Each</w:t>
      </w:r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variable</w:t>
      </w:r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proofErr w:type="gramStart"/>
      <w:r w:rsidR="0017584D" w:rsidRPr="006773C6">
        <w:rPr>
          <w:rFonts w:ascii="Open Sans" w:hAnsi="Open Sans" w:cs="Open Sans"/>
          <w:spacing w:val="3"/>
          <w:sz w:val="20"/>
        </w:rPr>
        <w:t>is</w:t>
      </w:r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rated</w:t>
      </w:r>
      <w:proofErr w:type="gramEnd"/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based</w:t>
      </w:r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off</w:t>
      </w:r>
      <w:r w:rsidR="0017584D" w:rsidRPr="006773C6">
        <w:rPr>
          <w:rFonts w:ascii="Open Sans" w:hAnsi="Open Sans" w:cs="Open Sans"/>
          <w:spacing w:val="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6"/>
          <w:sz w:val="20"/>
        </w:rPr>
        <w:t>the</w:t>
      </w:r>
      <w:r w:rsidR="0017584D" w:rsidRPr="006773C6">
        <w:rPr>
          <w:rFonts w:ascii="Open Sans" w:hAnsi="Open Sans" w:cs="Open Sans"/>
          <w:spacing w:val="44"/>
          <w:w w:val="99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average</w:t>
      </w:r>
      <w:r w:rsidR="0017584D" w:rsidRPr="006773C6">
        <w:rPr>
          <w:rFonts w:ascii="Open Sans" w:hAnsi="Open Sans" w:cs="Open Sans"/>
          <w:spacing w:val="4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2"/>
          <w:sz w:val="20"/>
        </w:rPr>
        <w:t>of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the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three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calls.</w:t>
      </w:r>
      <w:r w:rsidR="0017584D" w:rsidRPr="006773C6">
        <w:rPr>
          <w:rFonts w:ascii="Open Sans" w:hAnsi="Open Sans" w:cs="Open Sans"/>
          <w:spacing w:val="46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These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scores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proofErr w:type="gramStart"/>
      <w:r w:rsidR="0017584D" w:rsidRPr="006773C6">
        <w:rPr>
          <w:rFonts w:ascii="Open Sans" w:hAnsi="Open Sans" w:cs="Open Sans"/>
          <w:spacing w:val="3"/>
          <w:sz w:val="20"/>
        </w:rPr>
        <w:t>are</w:t>
      </w:r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totaled</w:t>
      </w:r>
      <w:proofErr w:type="gramEnd"/>
      <w:r w:rsidR="0017584D" w:rsidRPr="006773C6">
        <w:rPr>
          <w:rFonts w:ascii="Open Sans" w:hAnsi="Open Sans" w:cs="Open Sans"/>
          <w:spacing w:val="47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6"/>
          <w:sz w:val="20"/>
        </w:rPr>
        <w:t>to</w:t>
      </w:r>
      <w:r w:rsidR="0017584D" w:rsidRPr="006773C6">
        <w:rPr>
          <w:rFonts w:ascii="Open Sans" w:hAnsi="Open Sans" w:cs="Open Sans"/>
          <w:spacing w:val="49"/>
          <w:w w:val="102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provide</w:t>
      </w:r>
      <w:r w:rsidR="0017584D" w:rsidRPr="006773C6">
        <w:rPr>
          <w:rFonts w:ascii="Open Sans" w:hAnsi="Open Sans" w:cs="Open Sans"/>
          <w:spacing w:val="22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the</w:t>
      </w:r>
      <w:r w:rsidR="0017584D" w:rsidRPr="006773C6">
        <w:rPr>
          <w:rFonts w:ascii="Open Sans" w:hAnsi="Open Sans" w:cs="Open Sans"/>
          <w:spacing w:val="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overall</w:t>
      </w:r>
      <w:r w:rsidR="0017584D" w:rsidRPr="006773C6">
        <w:rPr>
          <w:rFonts w:ascii="Open Sans" w:hAnsi="Open Sans" w:cs="Open Sans"/>
          <w:spacing w:val="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rating</w:t>
      </w:r>
      <w:r w:rsidR="0017584D" w:rsidRPr="006773C6">
        <w:rPr>
          <w:rFonts w:ascii="Open Sans" w:hAnsi="Open Sans" w:cs="Open Sans"/>
          <w:spacing w:val="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for</w:t>
      </w:r>
      <w:r w:rsidR="0017584D" w:rsidRPr="006773C6">
        <w:rPr>
          <w:rFonts w:ascii="Open Sans" w:hAnsi="Open Sans" w:cs="Open Sans"/>
          <w:spacing w:val="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the</w:t>
      </w:r>
      <w:r w:rsidR="0017584D" w:rsidRPr="006773C6">
        <w:rPr>
          <w:rFonts w:ascii="Open Sans" w:hAnsi="Open Sans" w:cs="Open Sans"/>
          <w:spacing w:val="24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5"/>
          <w:sz w:val="20"/>
        </w:rPr>
        <w:t>program.</w:t>
      </w:r>
      <w:r w:rsidR="0017584D" w:rsidRPr="006773C6">
        <w:rPr>
          <w:rFonts w:ascii="Open Sans" w:hAnsi="Open Sans" w:cs="Open Sans"/>
          <w:spacing w:val="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3"/>
          <w:sz w:val="20"/>
        </w:rPr>
        <w:t>This</w:t>
      </w:r>
      <w:r w:rsidR="0017584D" w:rsidRPr="006773C6">
        <w:rPr>
          <w:rFonts w:ascii="Open Sans" w:hAnsi="Open Sans" w:cs="Open Sans"/>
          <w:spacing w:val="23"/>
          <w:sz w:val="20"/>
        </w:rPr>
        <w:t xml:space="preserve"> </w:t>
      </w:r>
      <w:r w:rsidR="0017584D" w:rsidRPr="006773C6">
        <w:rPr>
          <w:rFonts w:ascii="Open Sans" w:hAnsi="Open Sans" w:cs="Open Sans"/>
          <w:spacing w:val="4"/>
          <w:sz w:val="20"/>
        </w:rPr>
        <w:t>rating</w:t>
      </w:r>
      <w:r w:rsidR="0017584D" w:rsidRPr="006773C6">
        <w:rPr>
          <w:rFonts w:ascii="Open Sans" w:hAnsi="Open Sans" w:cs="Open Sans"/>
          <w:spacing w:val="24"/>
          <w:sz w:val="20"/>
        </w:rPr>
        <w:t xml:space="preserve"> </w:t>
      </w:r>
      <w:proofErr w:type="gramStart"/>
      <w:r w:rsidR="0017584D" w:rsidRPr="006773C6">
        <w:rPr>
          <w:rFonts w:ascii="Open Sans" w:hAnsi="Open Sans" w:cs="Open Sans"/>
          <w:spacing w:val="6"/>
          <w:sz w:val="20"/>
        </w:rPr>
        <w:t xml:space="preserve">is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categorized</w:t>
      </w:r>
      <w:proofErr w:type="gramEnd"/>
      <w:r w:rsidR="0017584D" w:rsidRPr="006773C6">
        <w:rPr>
          <w:rFonts w:ascii="Open Sans" w:eastAsia="Open Sans" w:hAnsi="Open Sans" w:cs="Open Sans"/>
          <w:spacing w:val="1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based</w:t>
      </w:r>
      <w:r w:rsidR="0017584D" w:rsidRPr="006773C6">
        <w:rPr>
          <w:rFonts w:ascii="Open Sans" w:eastAsia="Open Sans" w:hAnsi="Open Sans" w:cs="Open Sans"/>
          <w:spacing w:val="1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on</w:t>
      </w:r>
      <w:r w:rsidR="0017584D" w:rsidRPr="006773C6">
        <w:rPr>
          <w:rFonts w:ascii="Open Sans" w:eastAsia="Open Sans" w:hAnsi="Open Sans" w:cs="Open Sans"/>
          <w:spacing w:val="1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the</w:t>
      </w:r>
      <w:r w:rsidR="0017584D" w:rsidRPr="006773C6">
        <w:rPr>
          <w:rFonts w:ascii="Open Sans" w:eastAsia="Open Sans" w:hAnsi="Open Sans" w:cs="Open Sans"/>
          <w:spacing w:val="1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level</w:t>
      </w:r>
      <w:r w:rsidR="0017584D" w:rsidRPr="006773C6">
        <w:rPr>
          <w:rFonts w:ascii="Open Sans" w:eastAsia="Open Sans" w:hAnsi="Open Sans" w:cs="Open Sans"/>
          <w:spacing w:val="1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of</w:t>
      </w:r>
      <w:r w:rsidR="0017584D" w:rsidRPr="006773C6">
        <w:rPr>
          <w:rFonts w:ascii="Open Sans" w:eastAsia="Open Sans" w:hAnsi="Open Sans" w:cs="Open Sans"/>
          <w:spacing w:val="1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support</w:t>
      </w:r>
      <w:r w:rsidR="0017584D" w:rsidRPr="006773C6">
        <w:rPr>
          <w:rFonts w:ascii="Open Sans" w:eastAsia="Open Sans" w:hAnsi="Open Sans" w:cs="Open Sans"/>
          <w:spacing w:val="1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needed</w:t>
      </w:r>
      <w:r w:rsidR="0017584D" w:rsidRPr="006773C6">
        <w:rPr>
          <w:rFonts w:ascii="Open Sans" w:eastAsia="Open Sans" w:hAnsi="Open Sans" w:cs="Open Sans"/>
          <w:spacing w:val="1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by</w:t>
      </w:r>
      <w:r w:rsidR="0017584D" w:rsidRPr="006773C6">
        <w:rPr>
          <w:rFonts w:ascii="Open Sans" w:eastAsia="Open Sans" w:hAnsi="Open Sans" w:cs="Open Sans"/>
          <w:spacing w:val="1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6"/>
          <w:sz w:val="20"/>
          <w:szCs w:val="20"/>
        </w:rPr>
        <w:t>the</w:t>
      </w:r>
      <w:r w:rsidR="0017584D" w:rsidRPr="006773C6">
        <w:rPr>
          <w:rFonts w:ascii="Open Sans" w:eastAsia="Open Sans" w:hAnsi="Open Sans" w:cs="Open Sans"/>
          <w:spacing w:val="30"/>
          <w:w w:val="9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program.</w:t>
      </w:r>
      <w:r w:rsidR="0017584D" w:rsidRPr="006773C6">
        <w:rPr>
          <w:rFonts w:ascii="Open Sans" w:eastAsia="Open Sans" w:hAnsi="Open Sans" w:cs="Open Sans"/>
          <w:spacing w:val="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“Support</w:t>
      </w:r>
      <w:r w:rsidR="0017584D" w:rsidRPr="006773C6"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needs”</w:t>
      </w:r>
      <w:r w:rsidR="0017584D" w:rsidRPr="006773C6"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includes</w:t>
      </w:r>
      <w:r w:rsidR="0017584D" w:rsidRPr="006773C6"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training</w:t>
      </w:r>
      <w:r w:rsidR="0017584D" w:rsidRPr="006773C6"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and</w:t>
      </w:r>
      <w:r w:rsidR="0017584D" w:rsidRPr="006773C6">
        <w:rPr>
          <w:rFonts w:ascii="Open Sans" w:eastAsia="Open Sans" w:hAnsi="Open Sans" w:cs="Open Sans"/>
          <w:spacing w:val="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6"/>
          <w:sz w:val="20"/>
          <w:szCs w:val="20"/>
        </w:rPr>
        <w:t>technical</w:t>
      </w:r>
      <w:r w:rsidR="0017584D" w:rsidRPr="006773C6">
        <w:rPr>
          <w:rFonts w:ascii="Open Sans" w:eastAsia="Open Sans" w:hAnsi="Open Sans" w:cs="Open Sans"/>
          <w:spacing w:val="36"/>
          <w:w w:val="9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assistance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needs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specific</w:t>
      </w:r>
      <w:r w:rsidR="0017584D" w:rsidRPr="006773C6"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2"/>
          <w:sz w:val="20"/>
          <w:szCs w:val="20"/>
        </w:rPr>
        <w:t>to</w:t>
      </w:r>
      <w:r w:rsidR="0017584D" w:rsidRPr="006773C6"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the</w:t>
      </w:r>
      <w:r w:rsidR="0017584D" w:rsidRPr="006773C6">
        <w:rPr>
          <w:rFonts w:ascii="Open Sans" w:eastAsia="Open Sans" w:hAnsi="Open Sans" w:cs="Open Sans"/>
          <w:spacing w:val="-4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program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2"/>
          <w:sz w:val="20"/>
          <w:szCs w:val="20"/>
        </w:rPr>
        <w:t>as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well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structural</w:t>
      </w:r>
      <w:r w:rsidR="0017584D" w:rsidRPr="006773C6">
        <w:rPr>
          <w:rFonts w:ascii="Open Sans" w:eastAsia="Open Sans" w:hAnsi="Open Sans" w:cs="Open Sans"/>
          <w:spacing w:val="37"/>
          <w:w w:val="9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needs</w:t>
      </w:r>
      <w:r w:rsidR="0017584D" w:rsidRPr="006773C6">
        <w:rPr>
          <w:rFonts w:ascii="Open Sans" w:eastAsia="Open Sans" w:hAnsi="Open Sans" w:cs="Open Sans"/>
          <w:spacing w:val="13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to</w:t>
      </w:r>
      <w:r w:rsidR="0017584D" w:rsidRPr="006773C6">
        <w:rPr>
          <w:rFonts w:ascii="Open Sans" w:eastAsia="Open Sans" w:hAnsi="Open Sans" w:cs="Open Sans"/>
          <w:spacing w:val="13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support</w:t>
      </w:r>
      <w:r w:rsidR="0017584D" w:rsidRPr="006773C6">
        <w:rPr>
          <w:rFonts w:ascii="Open Sans" w:eastAsia="Open Sans" w:hAnsi="Open Sans" w:cs="Open Sans"/>
          <w:spacing w:val="13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hotline</w:t>
      </w:r>
      <w:r w:rsidR="0017584D" w:rsidRPr="006773C6">
        <w:rPr>
          <w:rFonts w:ascii="Open Sans" w:eastAsia="Open Sans" w:hAnsi="Open Sans" w:cs="Open Sans"/>
          <w:spacing w:val="13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services.</w:t>
      </w:r>
      <w:r w:rsidR="0017584D" w:rsidRPr="006773C6">
        <w:rPr>
          <w:rFonts w:ascii="Open Sans" w:eastAsia="Open Sans" w:hAnsi="Open Sans" w:cs="Open Sans"/>
          <w:spacing w:val="14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The</w:t>
      </w:r>
      <w:r w:rsidR="0017584D" w:rsidRPr="006773C6">
        <w:rPr>
          <w:rFonts w:ascii="Open Sans" w:eastAsia="Open Sans" w:hAnsi="Open Sans" w:cs="Open Sans"/>
          <w:spacing w:val="13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recommendations</w:t>
      </w:r>
      <w:r w:rsidR="0017584D" w:rsidRPr="006773C6">
        <w:rPr>
          <w:rFonts w:ascii="Open Sans" w:eastAsia="Open Sans" w:hAnsi="Open Sans" w:cs="Open Sans"/>
          <w:spacing w:val="2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will</w:t>
      </w:r>
      <w:r w:rsidR="0017584D"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include</w:t>
      </w:r>
      <w:r w:rsidR="0017584D"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z w:val="20"/>
          <w:szCs w:val="20"/>
        </w:rPr>
        <w:t>a</w:t>
      </w:r>
      <w:r w:rsidR="0017584D"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combination</w:t>
      </w:r>
      <w:r w:rsidR="0017584D"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2"/>
          <w:sz w:val="20"/>
          <w:szCs w:val="20"/>
        </w:rPr>
        <w:t>of</w:t>
      </w:r>
      <w:r w:rsidR="0017584D"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ways</w:t>
      </w:r>
      <w:r w:rsidR="0017584D" w:rsidRPr="006773C6">
        <w:rPr>
          <w:rFonts w:ascii="Open Sans" w:eastAsia="Open Sans" w:hAnsi="Open Sans" w:cs="Open Sans"/>
          <w:spacing w:val="-18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programs</w:t>
      </w:r>
      <w:r w:rsidR="0017584D"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2"/>
          <w:sz w:val="20"/>
          <w:szCs w:val="20"/>
        </w:rPr>
        <w:t>can</w:t>
      </w:r>
      <w:r w:rsidR="0017584D" w:rsidRPr="006773C6">
        <w:rPr>
          <w:rFonts w:ascii="Open Sans" w:eastAsia="Open Sans" w:hAnsi="Open Sans" w:cs="Open Sans"/>
          <w:spacing w:val="-1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strengthen</w:t>
      </w:r>
      <w:r w:rsidR="0017584D" w:rsidRPr="006773C6">
        <w:rPr>
          <w:rFonts w:ascii="Open Sans" w:eastAsia="Open Sans" w:hAnsi="Open Sans" w:cs="Open Sans"/>
          <w:spacing w:val="35"/>
          <w:w w:val="97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hotline</w:t>
      </w:r>
      <w:r w:rsidR="0017584D" w:rsidRPr="006773C6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services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2"/>
          <w:sz w:val="20"/>
          <w:szCs w:val="20"/>
        </w:rPr>
        <w:t>at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the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local</w:t>
      </w:r>
      <w:r w:rsidR="0017584D" w:rsidRPr="006773C6">
        <w:rPr>
          <w:rFonts w:ascii="Open Sans" w:eastAsia="Open Sans" w:hAnsi="Open Sans" w:cs="Open Sans"/>
          <w:spacing w:val="-6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level,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0E1835">
        <w:rPr>
          <w:rFonts w:ascii="Open Sans" w:eastAsia="Open Sans" w:hAnsi="Open Sans" w:cs="Open Sans"/>
          <w:spacing w:val="-5"/>
          <w:sz w:val="20"/>
          <w:szCs w:val="20"/>
        </w:rPr>
        <w:t xml:space="preserve">and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ways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4"/>
          <w:sz w:val="20"/>
          <w:szCs w:val="20"/>
        </w:rPr>
        <w:t>NJCASA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3"/>
          <w:sz w:val="20"/>
          <w:szCs w:val="20"/>
        </w:rPr>
        <w:t>can</w:t>
      </w:r>
      <w:r w:rsidR="0017584D" w:rsidRPr="006773C6">
        <w:rPr>
          <w:rFonts w:ascii="Open Sans" w:eastAsia="Open Sans" w:hAnsi="Open Sans" w:cs="Open Sans"/>
          <w:spacing w:val="-5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support</w:t>
      </w:r>
      <w:r w:rsidR="0017584D" w:rsidRPr="006773C6">
        <w:rPr>
          <w:rFonts w:ascii="Open Sans" w:eastAsia="Open Sans" w:hAnsi="Open Sans" w:cs="Open Sans"/>
          <w:spacing w:val="31"/>
          <w:w w:val="99"/>
          <w:sz w:val="20"/>
          <w:szCs w:val="20"/>
        </w:rPr>
        <w:t xml:space="preserve"> </w:t>
      </w:r>
      <w:r w:rsidR="0017584D" w:rsidRPr="006773C6">
        <w:rPr>
          <w:rFonts w:ascii="Open Sans" w:eastAsia="Open Sans" w:hAnsi="Open Sans" w:cs="Open Sans"/>
          <w:spacing w:val="5"/>
          <w:sz w:val="20"/>
          <w:szCs w:val="20"/>
        </w:rPr>
        <w:t>programs</w:t>
      </w:r>
      <w:r w:rsidR="00344796" w:rsidRPr="006773C6">
        <w:rPr>
          <w:rFonts w:ascii="Open Sans" w:eastAsia="Open Sans" w:hAnsi="Open Sans" w:cs="Open Sans"/>
          <w:spacing w:val="5"/>
          <w:sz w:val="20"/>
          <w:szCs w:val="20"/>
        </w:rPr>
        <w:t xml:space="preserve"> (Statewide Recommendations) through training, technical assistance, and state-level advocacy.</w:t>
      </w:r>
    </w:p>
    <w:p w14:paraId="4A8C8AF6" w14:textId="77777777" w:rsidR="0017584D" w:rsidRPr="006773C6" w:rsidRDefault="0017584D" w:rsidP="00D8451F">
      <w:pPr>
        <w:spacing w:before="120" w:line="264" w:lineRule="auto"/>
        <w:ind w:right="168"/>
        <w:jc w:val="both"/>
        <w:rPr>
          <w:rFonts w:ascii="Open Sans" w:eastAsia="Open Sans" w:hAnsi="Open Sans" w:cs="Open Sans"/>
          <w:sz w:val="20"/>
          <w:szCs w:val="20"/>
        </w:rPr>
      </w:pPr>
      <w:r w:rsidRPr="006773C6">
        <w:rPr>
          <w:rFonts w:ascii="Open Sans" w:hAnsi="Open Sans" w:cs="Open Sans"/>
          <w:spacing w:val="3"/>
          <w:sz w:val="20"/>
        </w:rPr>
        <w:t>The</w:t>
      </w:r>
      <w:r w:rsidRPr="006773C6">
        <w:rPr>
          <w:rFonts w:ascii="Open Sans" w:hAnsi="Open Sans" w:cs="Open Sans"/>
          <w:spacing w:val="43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evaluation</w:t>
      </w:r>
      <w:r w:rsidRPr="006773C6">
        <w:rPr>
          <w:rFonts w:ascii="Open Sans" w:hAnsi="Open Sans" w:cs="Open Sans"/>
          <w:spacing w:val="44"/>
          <w:sz w:val="20"/>
        </w:rPr>
        <w:t xml:space="preserve"> </w:t>
      </w:r>
      <w:r w:rsidRPr="006773C6">
        <w:rPr>
          <w:rFonts w:ascii="Open Sans" w:hAnsi="Open Sans" w:cs="Open Sans"/>
          <w:spacing w:val="4"/>
          <w:sz w:val="20"/>
        </w:rPr>
        <w:t>rubric</w:t>
      </w:r>
      <w:r w:rsidRPr="006773C6">
        <w:rPr>
          <w:rFonts w:ascii="Open Sans" w:hAnsi="Open Sans" w:cs="Open Sans"/>
          <w:spacing w:val="44"/>
          <w:sz w:val="20"/>
        </w:rPr>
        <w:t xml:space="preserve"> </w:t>
      </w:r>
      <w:r w:rsidRPr="006773C6">
        <w:rPr>
          <w:rFonts w:ascii="Open Sans" w:hAnsi="Open Sans" w:cs="Open Sans"/>
          <w:spacing w:val="3"/>
          <w:sz w:val="20"/>
        </w:rPr>
        <w:t>was</w:t>
      </w:r>
      <w:r w:rsidRPr="006773C6">
        <w:rPr>
          <w:rFonts w:ascii="Open Sans" w:hAnsi="Open Sans" w:cs="Open Sans"/>
          <w:spacing w:val="44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developed</w:t>
      </w:r>
      <w:r w:rsidRPr="006773C6">
        <w:rPr>
          <w:rFonts w:ascii="Open Sans" w:hAnsi="Open Sans" w:cs="Open Sans"/>
          <w:spacing w:val="42"/>
          <w:sz w:val="20"/>
        </w:rPr>
        <w:t xml:space="preserve"> </w:t>
      </w:r>
      <w:r w:rsidRPr="006773C6">
        <w:rPr>
          <w:rFonts w:ascii="Open Sans" w:hAnsi="Open Sans" w:cs="Open Sans"/>
          <w:spacing w:val="4"/>
          <w:sz w:val="20"/>
        </w:rPr>
        <w:t>using</w:t>
      </w:r>
      <w:r w:rsidRPr="006773C6">
        <w:rPr>
          <w:rFonts w:ascii="Open Sans" w:hAnsi="Open Sans" w:cs="Open Sans"/>
          <w:spacing w:val="44"/>
          <w:sz w:val="20"/>
        </w:rPr>
        <w:t xml:space="preserve"> </w:t>
      </w:r>
      <w:r w:rsidRPr="006773C6">
        <w:rPr>
          <w:rFonts w:ascii="Open Sans" w:hAnsi="Open Sans" w:cs="Open Sans"/>
          <w:spacing w:val="3"/>
          <w:sz w:val="20"/>
        </w:rPr>
        <w:t>the</w:t>
      </w:r>
      <w:r w:rsidRPr="006773C6">
        <w:rPr>
          <w:rFonts w:ascii="Open Sans" w:hAnsi="Open Sans" w:cs="Open Sans"/>
          <w:spacing w:val="44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NJCASA</w:t>
      </w:r>
      <w:r w:rsidRPr="006773C6">
        <w:rPr>
          <w:rFonts w:ascii="Open Sans" w:hAnsi="Open Sans" w:cs="Open Sans"/>
          <w:spacing w:val="45"/>
          <w:w w:val="101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Membership</w:t>
      </w:r>
      <w:r w:rsidRPr="006773C6">
        <w:rPr>
          <w:rFonts w:ascii="Open Sans" w:hAnsi="Open Sans" w:cs="Open Sans"/>
          <w:spacing w:val="30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Program</w:t>
      </w:r>
      <w:r w:rsidRPr="006773C6">
        <w:rPr>
          <w:rFonts w:ascii="Open Sans" w:hAnsi="Open Sans" w:cs="Open Sans"/>
          <w:spacing w:val="30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Standards</w:t>
      </w:r>
      <w:r w:rsidRPr="006773C6">
        <w:rPr>
          <w:rFonts w:ascii="Open Sans" w:hAnsi="Open Sans" w:cs="Open Sans"/>
          <w:spacing w:val="30"/>
          <w:sz w:val="20"/>
        </w:rPr>
        <w:t xml:space="preserve"> </w:t>
      </w:r>
      <w:r w:rsidRPr="006773C6">
        <w:rPr>
          <w:rFonts w:ascii="Open Sans" w:hAnsi="Open Sans" w:cs="Open Sans"/>
          <w:spacing w:val="4"/>
          <w:sz w:val="20"/>
        </w:rPr>
        <w:t>and</w:t>
      </w:r>
      <w:r w:rsidRPr="006773C6">
        <w:rPr>
          <w:rFonts w:ascii="Open Sans" w:hAnsi="Open Sans" w:cs="Open Sans"/>
          <w:spacing w:val="30"/>
          <w:sz w:val="20"/>
        </w:rPr>
        <w:t xml:space="preserve"> </w:t>
      </w:r>
      <w:r w:rsidRPr="006773C6">
        <w:rPr>
          <w:rFonts w:ascii="Open Sans" w:hAnsi="Open Sans" w:cs="Open Sans"/>
          <w:spacing w:val="4"/>
          <w:sz w:val="20"/>
        </w:rPr>
        <w:t>with</w:t>
      </w:r>
      <w:r w:rsidRPr="006773C6">
        <w:rPr>
          <w:rFonts w:ascii="Open Sans" w:hAnsi="Open Sans" w:cs="Open Sans"/>
          <w:spacing w:val="30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support</w:t>
      </w:r>
      <w:r w:rsidRPr="006773C6">
        <w:rPr>
          <w:rFonts w:ascii="Open Sans" w:hAnsi="Open Sans" w:cs="Open Sans"/>
          <w:spacing w:val="30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from</w:t>
      </w:r>
      <w:r w:rsidRPr="006773C6">
        <w:rPr>
          <w:rFonts w:ascii="Open Sans" w:hAnsi="Open Sans" w:cs="Open Sans"/>
          <w:spacing w:val="28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national</w:t>
      </w:r>
      <w:r w:rsidRPr="006773C6">
        <w:rPr>
          <w:rFonts w:ascii="Open Sans" w:hAnsi="Open Sans" w:cs="Open Sans"/>
          <w:spacing w:val="16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partners.</w:t>
      </w:r>
      <w:r w:rsidRPr="006773C6">
        <w:rPr>
          <w:rFonts w:ascii="Open Sans" w:hAnsi="Open Sans" w:cs="Open Sans"/>
          <w:spacing w:val="16"/>
          <w:sz w:val="20"/>
        </w:rPr>
        <w:t xml:space="preserve"> </w:t>
      </w:r>
      <w:r w:rsidRPr="006773C6">
        <w:rPr>
          <w:rFonts w:ascii="Open Sans" w:hAnsi="Open Sans" w:cs="Open Sans"/>
          <w:spacing w:val="4"/>
          <w:sz w:val="20"/>
        </w:rPr>
        <w:t>The</w:t>
      </w:r>
      <w:r w:rsidRPr="006773C6">
        <w:rPr>
          <w:rFonts w:ascii="Open Sans" w:hAnsi="Open Sans" w:cs="Open Sans"/>
          <w:spacing w:val="18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evaluation</w:t>
      </w:r>
      <w:r w:rsidRPr="006773C6">
        <w:rPr>
          <w:rFonts w:ascii="Open Sans" w:hAnsi="Open Sans" w:cs="Open Sans"/>
          <w:spacing w:val="18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rubric</w:t>
      </w:r>
      <w:r w:rsidRPr="006773C6">
        <w:rPr>
          <w:rFonts w:ascii="Open Sans" w:hAnsi="Open Sans" w:cs="Open Sans"/>
          <w:spacing w:val="18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reflects</w:t>
      </w:r>
      <w:r w:rsidRPr="006773C6">
        <w:rPr>
          <w:rFonts w:ascii="Open Sans" w:hAnsi="Open Sans" w:cs="Open Sans"/>
          <w:spacing w:val="17"/>
          <w:sz w:val="20"/>
        </w:rPr>
        <w:t xml:space="preserve"> </w:t>
      </w:r>
      <w:r w:rsidRPr="006773C6">
        <w:rPr>
          <w:rFonts w:ascii="Open Sans" w:hAnsi="Open Sans" w:cs="Open Sans"/>
          <w:spacing w:val="7"/>
          <w:sz w:val="20"/>
        </w:rPr>
        <w:t>best</w:t>
      </w:r>
      <w:r w:rsidRPr="006773C6">
        <w:rPr>
          <w:rFonts w:ascii="Open Sans" w:hAnsi="Open Sans" w:cs="Open Sans"/>
          <w:spacing w:val="36"/>
          <w:w w:val="102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practices</w:t>
      </w:r>
      <w:r w:rsidRPr="006773C6">
        <w:rPr>
          <w:rFonts w:ascii="Open Sans" w:hAnsi="Open Sans" w:cs="Open Sans"/>
          <w:spacing w:val="2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supported</w:t>
      </w:r>
      <w:r w:rsidRPr="006773C6">
        <w:rPr>
          <w:rFonts w:ascii="Open Sans" w:hAnsi="Open Sans" w:cs="Open Sans"/>
          <w:spacing w:val="4"/>
          <w:sz w:val="20"/>
        </w:rPr>
        <w:t xml:space="preserve"> </w:t>
      </w:r>
      <w:r w:rsidRPr="006773C6">
        <w:rPr>
          <w:rFonts w:ascii="Open Sans" w:hAnsi="Open Sans" w:cs="Open Sans"/>
          <w:spacing w:val="2"/>
          <w:sz w:val="20"/>
        </w:rPr>
        <w:t>by</w:t>
      </w:r>
      <w:r w:rsidRPr="006773C6">
        <w:rPr>
          <w:rFonts w:ascii="Open Sans" w:hAnsi="Open Sans" w:cs="Open Sans"/>
          <w:spacing w:val="4"/>
          <w:sz w:val="20"/>
        </w:rPr>
        <w:t xml:space="preserve"> both</w:t>
      </w:r>
      <w:r w:rsidRPr="006773C6">
        <w:rPr>
          <w:rFonts w:ascii="Open Sans" w:hAnsi="Open Sans" w:cs="Open Sans"/>
          <w:spacing w:val="2"/>
          <w:sz w:val="20"/>
        </w:rPr>
        <w:t xml:space="preserve"> </w:t>
      </w:r>
      <w:r w:rsidRPr="006773C6">
        <w:rPr>
          <w:rFonts w:ascii="Open Sans" w:hAnsi="Open Sans" w:cs="Open Sans"/>
          <w:spacing w:val="4"/>
          <w:sz w:val="20"/>
        </w:rPr>
        <w:t xml:space="preserve">NJCASA </w:t>
      </w:r>
      <w:r w:rsidRPr="006773C6">
        <w:rPr>
          <w:rFonts w:ascii="Open Sans" w:hAnsi="Open Sans" w:cs="Open Sans"/>
          <w:spacing w:val="5"/>
          <w:sz w:val="20"/>
        </w:rPr>
        <w:t>membership</w:t>
      </w:r>
      <w:r w:rsidRPr="006773C6">
        <w:rPr>
          <w:rFonts w:ascii="Open Sans" w:hAnsi="Open Sans" w:cs="Open Sans"/>
          <w:spacing w:val="4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and</w:t>
      </w:r>
      <w:r w:rsidRPr="006773C6">
        <w:rPr>
          <w:rFonts w:ascii="Open Sans" w:hAnsi="Open Sans" w:cs="Open Sans"/>
          <w:spacing w:val="35"/>
          <w:w w:val="102"/>
          <w:sz w:val="20"/>
        </w:rPr>
        <w:t xml:space="preserve"> </w:t>
      </w:r>
      <w:r w:rsidRPr="006773C6">
        <w:rPr>
          <w:rFonts w:ascii="Open Sans" w:hAnsi="Open Sans" w:cs="Open Sans"/>
          <w:spacing w:val="5"/>
          <w:sz w:val="20"/>
        </w:rPr>
        <w:t>national</w:t>
      </w:r>
      <w:r w:rsidRPr="006773C6">
        <w:rPr>
          <w:rFonts w:ascii="Open Sans" w:hAnsi="Open Sans" w:cs="Open Sans"/>
          <w:spacing w:val="3"/>
          <w:sz w:val="20"/>
        </w:rPr>
        <w:t xml:space="preserve"> </w:t>
      </w:r>
      <w:r w:rsidRPr="006773C6">
        <w:rPr>
          <w:rFonts w:ascii="Open Sans" w:hAnsi="Open Sans" w:cs="Open Sans"/>
          <w:spacing w:val="6"/>
          <w:sz w:val="20"/>
        </w:rPr>
        <w:t>partners.</w:t>
      </w:r>
    </w:p>
    <w:p w14:paraId="0CBBE3ED" w14:textId="77777777" w:rsidR="0017584D" w:rsidRPr="006773C6" w:rsidRDefault="0017584D" w:rsidP="00D8451F">
      <w:pPr>
        <w:spacing w:before="171" w:line="264" w:lineRule="auto"/>
        <w:ind w:right="3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60"/>
        <w:gridCol w:w="2970"/>
      </w:tblGrid>
      <w:tr w:rsidR="006773C6" w14:paraId="358E5EDA" w14:textId="77777777" w:rsidTr="00BF6A96">
        <w:trPr>
          <w:jc w:val="center"/>
        </w:trPr>
        <w:tc>
          <w:tcPr>
            <w:tcW w:w="5130" w:type="dxa"/>
            <w:gridSpan w:val="2"/>
            <w:shd w:val="clear" w:color="auto" w:fill="00ADBB"/>
          </w:tcPr>
          <w:p w14:paraId="1F23A56F" w14:textId="77777777" w:rsidR="006773C6" w:rsidRPr="002D12EB" w:rsidRDefault="006773C6" w:rsidP="00BF6A96">
            <w:pPr>
              <w:spacing w:before="171" w:line="264" w:lineRule="auto"/>
              <w:ind w:right="3"/>
              <w:jc w:val="center"/>
              <w:rPr>
                <w:rFonts w:ascii="Open Sans" w:eastAsia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2D12EB">
              <w:rPr>
                <w:rFonts w:ascii="Open Sans" w:eastAsia="Open Sans" w:hAnsi="Open Sans" w:cs="Open Sans"/>
                <w:b/>
                <w:color w:val="FFFFFF" w:themeColor="background1"/>
                <w:sz w:val="24"/>
                <w:szCs w:val="24"/>
              </w:rPr>
              <w:t>RATING SCALE</w:t>
            </w:r>
          </w:p>
        </w:tc>
      </w:tr>
      <w:tr w:rsidR="006773C6" w14:paraId="22EC56B2" w14:textId="77777777" w:rsidTr="00BF6A96">
        <w:trPr>
          <w:jc w:val="center"/>
        </w:trPr>
        <w:tc>
          <w:tcPr>
            <w:tcW w:w="2160" w:type="dxa"/>
          </w:tcPr>
          <w:p w14:paraId="31D9AEA2" w14:textId="77777777" w:rsidR="006773C6" w:rsidRDefault="006773C6" w:rsidP="00BF6A96">
            <w:pPr>
              <w:spacing w:before="171" w:line="264" w:lineRule="auto"/>
              <w:ind w:right="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BELOW 70</w:t>
            </w:r>
          </w:p>
        </w:tc>
        <w:tc>
          <w:tcPr>
            <w:tcW w:w="2970" w:type="dxa"/>
          </w:tcPr>
          <w:p w14:paraId="070D43BD" w14:textId="77777777" w:rsidR="006773C6" w:rsidRDefault="006773C6" w:rsidP="00BF6A96">
            <w:pPr>
              <w:spacing w:before="171" w:line="264" w:lineRule="auto"/>
              <w:ind w:right="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HIGH SUPPORT NEEDS</w:t>
            </w:r>
          </w:p>
        </w:tc>
      </w:tr>
      <w:tr w:rsidR="006773C6" w14:paraId="79C473D8" w14:textId="77777777" w:rsidTr="00BF6A96">
        <w:trPr>
          <w:jc w:val="center"/>
        </w:trPr>
        <w:tc>
          <w:tcPr>
            <w:tcW w:w="2160" w:type="dxa"/>
          </w:tcPr>
          <w:p w14:paraId="5FC6A482" w14:textId="77777777" w:rsidR="006773C6" w:rsidRDefault="006773C6" w:rsidP="00BF6A96">
            <w:pPr>
              <w:spacing w:before="171" w:line="264" w:lineRule="auto"/>
              <w:ind w:right="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71-89</w:t>
            </w:r>
          </w:p>
        </w:tc>
        <w:tc>
          <w:tcPr>
            <w:tcW w:w="2970" w:type="dxa"/>
          </w:tcPr>
          <w:p w14:paraId="62A1F1C1" w14:textId="77777777" w:rsidR="006773C6" w:rsidRDefault="006773C6" w:rsidP="00BF6A96">
            <w:pPr>
              <w:spacing w:before="171" w:line="264" w:lineRule="auto"/>
              <w:ind w:right="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MODERATE SUPPORT NEEDS</w:t>
            </w:r>
          </w:p>
        </w:tc>
      </w:tr>
      <w:tr w:rsidR="006773C6" w14:paraId="0ECDE341" w14:textId="77777777" w:rsidTr="00BF6A96">
        <w:trPr>
          <w:jc w:val="center"/>
        </w:trPr>
        <w:tc>
          <w:tcPr>
            <w:tcW w:w="2160" w:type="dxa"/>
          </w:tcPr>
          <w:p w14:paraId="009D138B" w14:textId="77777777" w:rsidR="006773C6" w:rsidRDefault="006773C6" w:rsidP="00BF6A96">
            <w:pPr>
              <w:spacing w:before="171" w:line="264" w:lineRule="auto"/>
              <w:ind w:right="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90 OR ABOVE</w:t>
            </w:r>
          </w:p>
        </w:tc>
        <w:tc>
          <w:tcPr>
            <w:tcW w:w="2970" w:type="dxa"/>
          </w:tcPr>
          <w:p w14:paraId="25036888" w14:textId="77777777" w:rsidR="006773C6" w:rsidRDefault="006773C6" w:rsidP="00BF6A96">
            <w:pPr>
              <w:spacing w:before="171" w:line="264" w:lineRule="auto"/>
              <w:ind w:right="3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LOW SUPPORT NEEDS</w:t>
            </w:r>
          </w:p>
        </w:tc>
      </w:tr>
    </w:tbl>
    <w:p w14:paraId="0B93FC49" w14:textId="77777777" w:rsidR="0017584D" w:rsidRDefault="0017584D" w:rsidP="0017584D">
      <w:pPr>
        <w:rPr>
          <w:rFonts w:ascii="Open Sans" w:hAnsi="Open Sans" w:cs="Open Sans"/>
        </w:rPr>
      </w:pPr>
    </w:p>
    <w:p w14:paraId="4742392D" w14:textId="77777777" w:rsidR="006773C6" w:rsidRPr="006773C6" w:rsidRDefault="006773C6" w:rsidP="0017584D">
      <w:pPr>
        <w:rPr>
          <w:rFonts w:ascii="Open Sans" w:hAnsi="Open Sans" w:cs="Open Sans"/>
        </w:rPr>
      </w:pPr>
    </w:p>
    <w:p w14:paraId="52983B77" w14:textId="77777777" w:rsidR="0017584D" w:rsidRPr="006773C6" w:rsidRDefault="0017584D" w:rsidP="0017584D">
      <w:pPr>
        <w:rPr>
          <w:rFonts w:ascii="Open Sans" w:hAnsi="Open Sans" w:cs="Open Sans"/>
        </w:rPr>
      </w:pPr>
    </w:p>
    <w:p w14:paraId="352E2ABC" w14:textId="5F574DAA" w:rsidR="007F488D" w:rsidRPr="006773C6" w:rsidRDefault="007F488D" w:rsidP="0017584D">
      <w:pPr>
        <w:rPr>
          <w:rFonts w:ascii="Open Sans" w:hAnsi="Open Sans" w:cs="Open Sans"/>
          <w:sz w:val="26"/>
          <w:szCs w:val="26"/>
        </w:rPr>
      </w:pPr>
      <w:r w:rsidRPr="006773C6">
        <w:rPr>
          <w:rFonts w:ascii="Open Sans" w:hAnsi="Open Sans" w:cs="Open Sans"/>
          <w:b/>
          <w:sz w:val="26"/>
          <w:szCs w:val="26"/>
        </w:rPr>
        <w:lastRenderedPageBreak/>
        <w:t>PROGRAM COUNTY</w:t>
      </w:r>
      <w:r w:rsidR="00A017DD" w:rsidRPr="006773C6">
        <w:rPr>
          <w:rFonts w:ascii="Open Sans" w:hAnsi="Open Sans" w:cs="Open Sans"/>
          <w:b/>
          <w:sz w:val="26"/>
          <w:szCs w:val="26"/>
        </w:rPr>
        <w:t>:</w:t>
      </w:r>
      <w:r w:rsidR="004D2365" w:rsidRPr="006773C6">
        <w:rPr>
          <w:rFonts w:ascii="Open Sans" w:hAnsi="Open Sans" w:cs="Open Sans"/>
          <w:b/>
          <w:sz w:val="26"/>
          <w:szCs w:val="26"/>
        </w:rPr>
        <w:t xml:space="preserve">  </w:t>
      </w:r>
      <w:sdt>
        <w:sdtPr>
          <w:rPr>
            <w:rFonts w:ascii="Open Sans" w:hAnsi="Open Sans" w:cs="Open Sans"/>
            <w:sz w:val="26"/>
            <w:szCs w:val="26"/>
          </w:rPr>
          <w:id w:val="1372499752"/>
          <w:placeholder>
            <w:docPart w:val="DefaultPlaceholder_1081868574"/>
          </w:placeholder>
        </w:sdtPr>
        <w:sdtEndPr/>
        <w:sdtContent>
          <w:r w:rsidR="00286C59">
            <w:rPr>
              <w:rFonts w:ascii="Open Sans" w:hAnsi="Open Sans" w:cs="Open Sans"/>
              <w:sz w:val="26"/>
              <w:szCs w:val="26"/>
            </w:rPr>
            <w:t>County Y</w:t>
          </w:r>
        </w:sdtContent>
      </w:sdt>
      <w:r w:rsidRPr="006773C6">
        <w:rPr>
          <w:rFonts w:ascii="Open Sans" w:hAnsi="Open Sans" w:cs="Open Sans"/>
          <w:sz w:val="26"/>
          <w:szCs w:val="26"/>
        </w:rPr>
        <w:tab/>
      </w:r>
      <w:r w:rsidR="00A017DD" w:rsidRPr="006773C6">
        <w:rPr>
          <w:rFonts w:ascii="Open Sans" w:hAnsi="Open Sans" w:cs="Open Sans"/>
          <w:b/>
          <w:sz w:val="26"/>
          <w:szCs w:val="26"/>
        </w:rPr>
        <w:t>PROGRAM NAME:</w:t>
      </w:r>
      <w:r w:rsidRPr="006773C6">
        <w:rPr>
          <w:rFonts w:ascii="Open Sans" w:hAnsi="Open Sans" w:cs="Open Sans"/>
          <w:sz w:val="26"/>
          <w:szCs w:val="26"/>
        </w:rPr>
        <w:t xml:space="preserve"> </w:t>
      </w:r>
      <w:sdt>
        <w:sdtPr>
          <w:rPr>
            <w:rFonts w:ascii="Open Sans" w:hAnsi="Open Sans" w:cs="Open Sans"/>
            <w:sz w:val="26"/>
            <w:szCs w:val="26"/>
          </w:rPr>
          <w:id w:val="1458369906"/>
          <w:placeholder>
            <w:docPart w:val="DefaultPlaceholder_1081868574"/>
          </w:placeholder>
        </w:sdtPr>
        <w:sdtEndPr/>
        <w:sdtContent>
          <w:r w:rsidR="00286C59">
            <w:rPr>
              <w:rFonts w:ascii="Open Sans" w:hAnsi="Open Sans" w:cs="Open Sans"/>
              <w:sz w:val="26"/>
              <w:szCs w:val="26"/>
            </w:rPr>
            <w:t>Program XYZ</w:t>
          </w:r>
        </w:sdtContent>
      </w:sdt>
    </w:p>
    <w:p w14:paraId="472A345B" w14:textId="77777777" w:rsidR="007F488D" w:rsidRPr="006773C6" w:rsidRDefault="007F488D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488D" w:rsidRPr="00C51840" w14:paraId="748246C0" w14:textId="77777777" w:rsidTr="007F488D">
        <w:tc>
          <w:tcPr>
            <w:tcW w:w="4675" w:type="dxa"/>
            <w:shd w:val="clear" w:color="auto" w:fill="00ADBB"/>
          </w:tcPr>
          <w:p w14:paraId="39275A88" w14:textId="77777777" w:rsidR="007F488D" w:rsidRPr="00C51840" w:rsidRDefault="007F488D" w:rsidP="0017584D">
            <w:pP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TOTAL SCORE</w:t>
            </w:r>
          </w:p>
        </w:tc>
        <w:tc>
          <w:tcPr>
            <w:tcW w:w="4675" w:type="dxa"/>
          </w:tcPr>
          <w:p w14:paraId="35C8D438" w14:textId="194586C5" w:rsidR="007F488D" w:rsidRPr="00C51840" w:rsidRDefault="007F488D" w:rsidP="00286C59">
            <w:pPr>
              <w:rPr>
                <w:rFonts w:ascii="Open Sans" w:hAnsi="Open Sans" w:cs="Open Sans"/>
                <w:sz w:val="28"/>
                <w:szCs w:val="28"/>
              </w:rPr>
            </w:pPr>
            <w:r w:rsidRPr="00C51840">
              <w:rPr>
                <w:rFonts w:ascii="Open Sans" w:hAnsi="Open Sans" w:cs="Open Sans"/>
                <w:sz w:val="28"/>
                <w:szCs w:val="28"/>
              </w:rPr>
              <w:t xml:space="preserve">    </w:t>
            </w:r>
            <w:r w:rsidR="00CA479B">
              <w:rPr>
                <w:rFonts w:ascii="Open Sans" w:hAnsi="Open Sans" w:cs="Open Sans"/>
                <w:sz w:val="28"/>
                <w:szCs w:val="28"/>
              </w:rPr>
              <w:t>7</w:t>
            </w:r>
            <w:bookmarkStart w:id="0" w:name="_GoBack"/>
            <w:bookmarkEnd w:id="0"/>
            <w:r w:rsidR="00074988">
              <w:rPr>
                <w:rFonts w:ascii="Open Sans" w:hAnsi="Open Sans" w:cs="Open Sans"/>
                <w:sz w:val="28"/>
                <w:szCs w:val="28"/>
              </w:rPr>
              <w:t>4.4</w:t>
            </w:r>
            <w:r w:rsidRPr="00C51840">
              <w:rPr>
                <w:rFonts w:ascii="Open Sans" w:hAnsi="Open Sans" w:cs="Open Sans"/>
                <w:sz w:val="28"/>
                <w:szCs w:val="28"/>
              </w:rPr>
              <w:t xml:space="preserve">  /100</w:t>
            </w:r>
          </w:p>
        </w:tc>
      </w:tr>
    </w:tbl>
    <w:p w14:paraId="44E12EDB" w14:textId="77777777" w:rsidR="007F488D" w:rsidRPr="006773C6" w:rsidRDefault="007F488D" w:rsidP="0017584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F8A" w:rsidRPr="006773C6" w14:paraId="6F46FB77" w14:textId="77777777" w:rsidTr="00BD4F8A">
        <w:tc>
          <w:tcPr>
            <w:tcW w:w="4675" w:type="dxa"/>
            <w:shd w:val="clear" w:color="auto" w:fill="8E9EBC"/>
          </w:tcPr>
          <w:p w14:paraId="0DCF722F" w14:textId="77777777" w:rsidR="00BD4F8A" w:rsidRPr="006773C6" w:rsidRDefault="00BD4F8A" w:rsidP="0017584D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6A5C3AC1" w14:textId="77777777" w:rsidR="00BD4F8A" w:rsidRPr="006773C6" w:rsidRDefault="00BD4F8A" w:rsidP="0017584D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BD4F8A" w:rsidRPr="005E4ADF" w14:paraId="5339F35A" w14:textId="77777777" w:rsidTr="00BD4F8A">
        <w:tc>
          <w:tcPr>
            <w:tcW w:w="4675" w:type="dxa"/>
          </w:tcPr>
          <w:p w14:paraId="31B8F38D" w14:textId="77777777" w:rsidR="00825FE8" w:rsidRDefault="00825FE8" w:rsidP="00270225">
            <w:pPr>
              <w:ind w:right="908"/>
              <w:rPr>
                <w:rFonts w:cs="Open Sans"/>
              </w:rPr>
            </w:pPr>
            <w:r>
              <w:rPr>
                <w:rFonts w:cs="Open Sans"/>
              </w:rPr>
              <w:t>Hotline is accessible 24/7 and answered in appropriate amount of time.</w:t>
            </w:r>
          </w:p>
          <w:p w14:paraId="1F64284A" w14:textId="77777777" w:rsidR="00825FE8" w:rsidRDefault="00825FE8" w:rsidP="00270225">
            <w:pPr>
              <w:ind w:right="908"/>
              <w:rPr>
                <w:rFonts w:cs="Open Sans"/>
              </w:rPr>
            </w:pPr>
          </w:p>
          <w:p w14:paraId="606A5DF9" w14:textId="77777777" w:rsidR="00825FE8" w:rsidRDefault="00825FE8" w:rsidP="00825FE8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Advocates consistently used the full range of advocacy skills, including rapport building, identifying needs, exploring options, and knowledge of sexual violence.</w:t>
            </w:r>
          </w:p>
          <w:p w14:paraId="6BA3F10C" w14:textId="77777777" w:rsidR="00825FE8" w:rsidRDefault="00825FE8" w:rsidP="00825FE8">
            <w:pPr>
              <w:spacing w:line="268" w:lineRule="exact"/>
              <w:ind w:right="408"/>
              <w:rPr>
                <w:rFonts w:cs="Open Sans"/>
              </w:rPr>
            </w:pPr>
          </w:p>
          <w:p w14:paraId="0B63402A" w14:textId="77777777" w:rsidR="00825FE8" w:rsidRPr="005E4ADF" w:rsidRDefault="00825FE8" w:rsidP="00825FE8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Advocates consistently demonstrated professionalism throughout the calls.</w:t>
            </w:r>
          </w:p>
        </w:tc>
        <w:tc>
          <w:tcPr>
            <w:tcW w:w="4675" w:type="dxa"/>
          </w:tcPr>
          <w:p w14:paraId="68C535DA" w14:textId="24D99B96" w:rsidR="00074988" w:rsidRDefault="00074988" w:rsidP="00825FE8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Advocates did not consistently discuss right to privacy, limits of confidentiality, or mandatory reporting requirements.</w:t>
            </w:r>
          </w:p>
          <w:p w14:paraId="70AFD70A" w14:textId="77777777" w:rsidR="00074988" w:rsidRDefault="00074988" w:rsidP="00825FE8">
            <w:pPr>
              <w:spacing w:line="268" w:lineRule="exact"/>
              <w:ind w:right="408"/>
              <w:rPr>
                <w:rFonts w:cs="Open Sans"/>
              </w:rPr>
            </w:pPr>
          </w:p>
          <w:p w14:paraId="79A146D3" w14:textId="77777777" w:rsidR="00825FE8" w:rsidRDefault="00825FE8" w:rsidP="00825FE8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Advocates did not assess caller’s safety or safety plan.</w:t>
            </w:r>
          </w:p>
          <w:p w14:paraId="3B26F601" w14:textId="77777777" w:rsidR="00BD4F8A" w:rsidRDefault="00BD4F8A" w:rsidP="00270225">
            <w:pPr>
              <w:spacing w:line="268" w:lineRule="exact"/>
              <w:ind w:right="408"/>
              <w:rPr>
                <w:rFonts w:cs="Open Sans"/>
              </w:rPr>
            </w:pPr>
          </w:p>
          <w:p w14:paraId="60B846D3" w14:textId="77777777" w:rsidR="00825FE8" w:rsidRDefault="00825FE8" w:rsidP="00270225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Hotline has limited accessibility for callers with Limited English Proficiency.</w:t>
            </w:r>
          </w:p>
          <w:p w14:paraId="1881EAEA" w14:textId="77777777" w:rsidR="00825FE8" w:rsidRDefault="00825FE8" w:rsidP="00270225">
            <w:pPr>
              <w:spacing w:line="268" w:lineRule="exact"/>
              <w:ind w:right="408"/>
              <w:rPr>
                <w:rFonts w:cs="Open Sans"/>
              </w:rPr>
            </w:pPr>
          </w:p>
          <w:p w14:paraId="4B1DD9D1" w14:textId="77777777" w:rsidR="00825FE8" w:rsidRPr="005E4ADF" w:rsidRDefault="00825FE8" w:rsidP="00270225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Advocates did not consistently demonstrate cultural awareness or sensitivity.</w:t>
            </w:r>
          </w:p>
        </w:tc>
      </w:tr>
    </w:tbl>
    <w:p w14:paraId="7139A806" w14:textId="77777777" w:rsidR="00BD4F8A" w:rsidRPr="006773C6" w:rsidRDefault="00BD4F8A" w:rsidP="0017584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D4F8A" w:rsidRPr="006773C6" w14:paraId="4A184B48" w14:textId="77777777" w:rsidTr="00BD4F8A">
        <w:tc>
          <w:tcPr>
            <w:tcW w:w="9350" w:type="dxa"/>
            <w:shd w:val="clear" w:color="auto" w:fill="00ADBB"/>
          </w:tcPr>
          <w:p w14:paraId="4BEFD056" w14:textId="77777777" w:rsidR="00BD4F8A" w:rsidRPr="006773C6" w:rsidRDefault="00BD4F8A" w:rsidP="00FB735B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GROWTH OPPORTUNTITIES &amp; RECOMMENDATIONS TO STRENGTHEN PRACTICE</w:t>
            </w:r>
          </w:p>
        </w:tc>
      </w:tr>
    </w:tbl>
    <w:p w14:paraId="210CF368" w14:textId="77777777" w:rsidR="00BD4F8A" w:rsidRPr="006773C6" w:rsidRDefault="00BD4F8A" w:rsidP="0017584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D4F8A" w:rsidRPr="006773C6" w14:paraId="08872595" w14:textId="77777777" w:rsidTr="006B47F9">
        <w:tc>
          <w:tcPr>
            <w:tcW w:w="4675" w:type="dxa"/>
            <w:shd w:val="clear" w:color="auto" w:fill="8E9EBC"/>
          </w:tcPr>
          <w:p w14:paraId="08E2A5FD" w14:textId="77777777" w:rsidR="00BD4F8A" w:rsidRPr="006773C6" w:rsidRDefault="00FB735B" w:rsidP="006B47F9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</w:rPr>
              <w:t>PROGRAM RECOMMENDATIONS</w:t>
            </w:r>
          </w:p>
          <w:p w14:paraId="7A06A024" w14:textId="77777777" w:rsidR="00FB735B" w:rsidRPr="006773C6" w:rsidRDefault="00FB735B" w:rsidP="006B47F9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  <w:p w14:paraId="6B3A7EFC" w14:textId="77777777" w:rsidR="00FB735B" w:rsidRPr="006773C6" w:rsidRDefault="00FB735B" w:rsidP="006B47F9">
            <w:pPr>
              <w:rPr>
                <w:rFonts w:ascii="Open Sans" w:hAnsi="Open Sans" w:cs="Open Sans"/>
                <w:i/>
                <w:color w:val="FFFFFF" w:themeColor="background1"/>
              </w:rPr>
            </w:pPr>
            <w:r w:rsidRPr="006773C6">
              <w:rPr>
                <w:rFonts w:ascii="Open Sans" w:hAnsi="Open Sans" w:cs="Open Sans"/>
                <w:i/>
                <w:color w:val="FFFFFF" w:themeColor="background1"/>
              </w:rPr>
              <w:t xml:space="preserve">The following recommendations </w:t>
            </w:r>
            <w:proofErr w:type="gramStart"/>
            <w:r w:rsidRPr="006773C6">
              <w:rPr>
                <w:rFonts w:ascii="Open Sans" w:hAnsi="Open Sans" w:cs="Open Sans"/>
                <w:i/>
                <w:color w:val="FFFFFF" w:themeColor="background1"/>
              </w:rPr>
              <w:t>are tailored</w:t>
            </w:r>
            <w:proofErr w:type="gramEnd"/>
            <w:r w:rsidRPr="006773C6">
              <w:rPr>
                <w:rFonts w:ascii="Open Sans" w:hAnsi="Open Sans" w:cs="Open Sans"/>
                <w:i/>
                <w:color w:val="FFFFFF" w:themeColor="background1"/>
              </w:rPr>
              <w:t xml:space="preserve"> to the specific program needs.</w:t>
            </w:r>
          </w:p>
        </w:tc>
        <w:tc>
          <w:tcPr>
            <w:tcW w:w="4675" w:type="dxa"/>
            <w:shd w:val="clear" w:color="auto" w:fill="8E9EBC"/>
          </w:tcPr>
          <w:p w14:paraId="3E2677C4" w14:textId="77777777" w:rsidR="00BD4F8A" w:rsidRPr="006773C6" w:rsidRDefault="00FB735B" w:rsidP="006B47F9">
            <w:pPr>
              <w:rPr>
                <w:rFonts w:ascii="Open Sans" w:hAnsi="Open Sans" w:cs="Open Sans"/>
                <w:b/>
                <w:color w:val="FFFFFF" w:themeColor="background1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</w:rPr>
              <w:t>STATEWIDE RECOMMENDATIONS</w:t>
            </w:r>
          </w:p>
          <w:p w14:paraId="64CD7B88" w14:textId="77777777" w:rsidR="00FB735B" w:rsidRPr="006773C6" w:rsidRDefault="00FB735B" w:rsidP="006B47F9">
            <w:pPr>
              <w:rPr>
                <w:rFonts w:ascii="Open Sans" w:hAnsi="Open Sans" w:cs="Open Sans"/>
                <w:b/>
                <w:color w:val="FFFFFF" w:themeColor="background1"/>
              </w:rPr>
            </w:pPr>
          </w:p>
          <w:p w14:paraId="3A090EBC" w14:textId="77777777" w:rsidR="00FB735B" w:rsidRPr="006773C6" w:rsidRDefault="00FB735B" w:rsidP="006B47F9">
            <w:pPr>
              <w:rPr>
                <w:rFonts w:ascii="Open Sans" w:hAnsi="Open Sans" w:cs="Open Sans"/>
                <w:i/>
                <w:color w:val="FFFFFF" w:themeColor="background1"/>
              </w:rPr>
            </w:pPr>
            <w:r w:rsidRPr="006773C6">
              <w:rPr>
                <w:rFonts w:ascii="Open Sans" w:hAnsi="Open Sans" w:cs="Open Sans"/>
                <w:i/>
                <w:color w:val="FFFFFF" w:themeColor="background1"/>
              </w:rPr>
              <w:t xml:space="preserve">The following recommendations </w:t>
            </w:r>
            <w:proofErr w:type="gramStart"/>
            <w:r w:rsidRPr="006773C6">
              <w:rPr>
                <w:rFonts w:ascii="Open Sans" w:hAnsi="Open Sans" w:cs="Open Sans"/>
                <w:i/>
                <w:color w:val="FFFFFF" w:themeColor="background1"/>
              </w:rPr>
              <w:t>are based</w:t>
            </w:r>
            <w:proofErr w:type="gramEnd"/>
            <w:r w:rsidRPr="006773C6">
              <w:rPr>
                <w:rFonts w:ascii="Open Sans" w:hAnsi="Open Sans" w:cs="Open Sans"/>
                <w:i/>
                <w:color w:val="FFFFFF" w:themeColor="background1"/>
              </w:rPr>
              <w:t xml:space="preserve"> on ways NJCASA and statewide partners can support program-specific recommendations.</w:t>
            </w:r>
          </w:p>
        </w:tc>
      </w:tr>
      <w:tr w:rsidR="00BD4F8A" w:rsidRPr="005E4ADF" w14:paraId="76096F27" w14:textId="77777777" w:rsidTr="006B47F9">
        <w:tc>
          <w:tcPr>
            <w:tcW w:w="4675" w:type="dxa"/>
          </w:tcPr>
          <w:p w14:paraId="43B96C17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Increase confidentiality for survivors using hotline services:</w:t>
            </w:r>
          </w:p>
          <w:p w14:paraId="3B749994" w14:textId="77777777" w:rsidR="00270225" w:rsidRPr="005E4ADF" w:rsidRDefault="00270225" w:rsidP="002B597D">
            <w:pPr>
              <w:pStyle w:val="ListParagraph"/>
              <w:numPr>
                <w:ilvl w:val="0"/>
                <w:numId w:val="8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Do not automatically record caller numbers. If numbers </w:t>
            </w:r>
            <w:proofErr w:type="gramStart"/>
            <w:r w:rsidRPr="005E4ADF">
              <w:rPr>
                <w:rFonts w:cs="Open Sans"/>
              </w:rPr>
              <w:t>are being recorded</w:t>
            </w:r>
            <w:proofErr w:type="gramEnd"/>
            <w:r w:rsidRPr="005E4ADF">
              <w:rPr>
                <w:rFonts w:cs="Open Sans"/>
              </w:rPr>
              <w:t>, inform caller.</w:t>
            </w:r>
          </w:p>
          <w:p w14:paraId="033499D6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</w:p>
          <w:p w14:paraId="13FE5CC5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Increase advocate ability to discuss cultural nuance and dynamics. Some actions may include: </w:t>
            </w:r>
          </w:p>
          <w:p w14:paraId="2039A3A0" w14:textId="77777777" w:rsidR="002B597D" w:rsidRPr="005E4ADF" w:rsidRDefault="00270225" w:rsidP="00270225">
            <w:pPr>
              <w:pStyle w:val="ListParagraph"/>
              <w:numPr>
                <w:ilvl w:val="0"/>
                <w:numId w:val="8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Train staff on cultural humility</w:t>
            </w:r>
          </w:p>
          <w:p w14:paraId="5E46E220" w14:textId="77777777" w:rsidR="002B597D" w:rsidRPr="005E4ADF" w:rsidRDefault="00270225" w:rsidP="00270225">
            <w:pPr>
              <w:pStyle w:val="ListParagraph"/>
              <w:numPr>
                <w:ilvl w:val="0"/>
                <w:numId w:val="8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Train staff on how to explore cultural dynamics and factors with callers</w:t>
            </w:r>
          </w:p>
          <w:p w14:paraId="605DDDE2" w14:textId="77777777" w:rsidR="00270225" w:rsidRPr="005E4ADF" w:rsidRDefault="00270225" w:rsidP="00270225">
            <w:pPr>
              <w:pStyle w:val="ListParagraph"/>
              <w:numPr>
                <w:ilvl w:val="0"/>
                <w:numId w:val="8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Encourage staff to explore privilege and how it influences advocacy</w:t>
            </w:r>
          </w:p>
          <w:p w14:paraId="0C161566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</w:p>
          <w:p w14:paraId="463FABEB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lastRenderedPageBreak/>
              <w:t>Increase language accessibility. Some actions may include:</w:t>
            </w:r>
          </w:p>
          <w:p w14:paraId="13B32340" w14:textId="77777777" w:rsidR="002B597D" w:rsidRPr="005E4ADF" w:rsidRDefault="00270225" w:rsidP="00270225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Train all staff on language line and communication options for D/deaf and hard of hearing survivors.</w:t>
            </w:r>
          </w:p>
          <w:p w14:paraId="5A5C0FA9" w14:textId="77777777" w:rsidR="00270225" w:rsidRPr="005E4ADF" w:rsidRDefault="00270225" w:rsidP="00270225">
            <w:pPr>
              <w:pStyle w:val="ListParagraph"/>
              <w:numPr>
                <w:ilvl w:val="0"/>
                <w:numId w:val="9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Keep Language Line instructions easily accessible to hotline staff.</w:t>
            </w:r>
          </w:p>
          <w:p w14:paraId="18D1B631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</w:p>
          <w:p w14:paraId="40472994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Increase advocate comfort with non-traditional recommendations and options. Some actions may include: </w:t>
            </w:r>
          </w:p>
          <w:p w14:paraId="0512D9F4" w14:textId="77777777" w:rsidR="002B597D" w:rsidRPr="005E4ADF" w:rsidRDefault="00270225" w:rsidP="00270225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Developing partnerships with service providers not specific to sexual violence</w:t>
            </w:r>
          </w:p>
          <w:p w14:paraId="3F40082F" w14:textId="77777777" w:rsidR="00FB735B" w:rsidRPr="005E4ADF" w:rsidRDefault="00270225" w:rsidP="00270225">
            <w:pPr>
              <w:pStyle w:val="ListParagraph"/>
              <w:numPr>
                <w:ilvl w:val="0"/>
                <w:numId w:val="10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Train staff to explore informal options such as social networks, online support, and service providers not specific to sexual violence</w:t>
            </w:r>
          </w:p>
          <w:p w14:paraId="1686C2CD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</w:p>
          <w:p w14:paraId="4AEBF023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Increase advocate comfort and skill with assessing safety, risk, and safety planning. Some actions may include: </w:t>
            </w:r>
          </w:p>
          <w:p w14:paraId="58685B5C" w14:textId="77777777" w:rsidR="002B597D" w:rsidRPr="005E4ADF" w:rsidRDefault="00270225" w:rsidP="00270225">
            <w:pPr>
              <w:pStyle w:val="ListParagraph"/>
              <w:numPr>
                <w:ilvl w:val="0"/>
                <w:numId w:val="11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Train staff on risk and safety factors</w:t>
            </w:r>
          </w:p>
          <w:p w14:paraId="3685C0CC" w14:textId="77777777" w:rsidR="002B597D" w:rsidRPr="005E4ADF" w:rsidRDefault="00270225" w:rsidP="00270225">
            <w:pPr>
              <w:pStyle w:val="ListParagraph"/>
              <w:numPr>
                <w:ilvl w:val="0"/>
                <w:numId w:val="11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Train staff on safety planning</w:t>
            </w:r>
          </w:p>
          <w:p w14:paraId="44422CEC" w14:textId="77777777" w:rsidR="00270225" w:rsidRPr="005E4ADF" w:rsidRDefault="00270225" w:rsidP="00270225">
            <w:pPr>
              <w:pStyle w:val="ListParagraph"/>
              <w:numPr>
                <w:ilvl w:val="0"/>
                <w:numId w:val="11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Require safety screening and planning for all callers.</w:t>
            </w:r>
          </w:p>
          <w:p w14:paraId="39C23945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</w:p>
          <w:p w14:paraId="6B1BD63E" w14:textId="77777777" w:rsidR="00270225" w:rsidRPr="005E4ADF" w:rsidRDefault="00270225" w:rsidP="00270225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Increase advocate ability to use a range of tools to support callers in identifying needs. Some actions may include:</w:t>
            </w:r>
          </w:p>
          <w:p w14:paraId="25F701FC" w14:textId="77777777" w:rsidR="002B597D" w:rsidRPr="005E4ADF" w:rsidRDefault="00270225" w:rsidP="00270225">
            <w:pPr>
              <w:pStyle w:val="ListParagraph"/>
              <w:numPr>
                <w:ilvl w:val="0"/>
                <w:numId w:val="12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Ongoing supervision focused on professional development.</w:t>
            </w:r>
          </w:p>
          <w:p w14:paraId="1013E4F6" w14:textId="77777777" w:rsidR="00270225" w:rsidRPr="005E4ADF" w:rsidRDefault="00270225" w:rsidP="00270225">
            <w:pPr>
              <w:pStyle w:val="ListParagraph"/>
              <w:numPr>
                <w:ilvl w:val="0"/>
                <w:numId w:val="12"/>
              </w:num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Ongoing training on advocacy skills.</w:t>
            </w:r>
          </w:p>
        </w:tc>
        <w:tc>
          <w:tcPr>
            <w:tcW w:w="4675" w:type="dxa"/>
          </w:tcPr>
          <w:p w14:paraId="66435E9F" w14:textId="77777777" w:rsidR="006773C6" w:rsidRPr="005E4ADF" w:rsidRDefault="006773C6" w:rsidP="006773C6">
            <w:pPr>
              <w:pStyle w:val="BodyText"/>
              <w:spacing w:before="78" w:line="268" w:lineRule="exact"/>
              <w:ind w:left="0"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lastRenderedPageBreak/>
              <w:t>Provide training and technical assistance in the following areas:</w:t>
            </w:r>
          </w:p>
          <w:p w14:paraId="4191EEE0" w14:textId="77777777" w:rsidR="006773C6" w:rsidRPr="005E4ADF" w:rsidRDefault="006773C6" w:rsidP="006773C6">
            <w:pPr>
              <w:pStyle w:val="BodyText"/>
              <w:numPr>
                <w:ilvl w:val="0"/>
                <w:numId w:val="6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Creating accessible services</w:t>
            </w:r>
          </w:p>
          <w:p w14:paraId="1685DD8C" w14:textId="77777777" w:rsidR="006773C6" w:rsidRDefault="006773C6" w:rsidP="006773C6">
            <w:pPr>
              <w:pStyle w:val="BodyText"/>
              <w:numPr>
                <w:ilvl w:val="0"/>
                <w:numId w:val="6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Language accessibility</w:t>
            </w:r>
          </w:p>
          <w:p w14:paraId="1465F427" w14:textId="4FE6FE18" w:rsidR="006C5C4F" w:rsidRPr="005E4ADF" w:rsidRDefault="006C5C4F" w:rsidP="006773C6">
            <w:pPr>
              <w:pStyle w:val="BodyText"/>
              <w:numPr>
                <w:ilvl w:val="0"/>
                <w:numId w:val="6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>
              <w:rPr>
                <w:rFonts w:asciiTheme="minorHAnsi" w:hAnsiTheme="minorHAnsi" w:cs="Open Sans"/>
                <w:sz w:val="22"/>
                <w:szCs w:val="22"/>
              </w:rPr>
              <w:t>Confidentiality and mandatory reporting</w:t>
            </w:r>
          </w:p>
          <w:p w14:paraId="2890F2FE" w14:textId="77777777" w:rsidR="006773C6" w:rsidRPr="005E4ADF" w:rsidRDefault="006773C6" w:rsidP="006773C6">
            <w:pPr>
              <w:pStyle w:val="BodyText"/>
              <w:numPr>
                <w:ilvl w:val="0"/>
                <w:numId w:val="6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Safety planning</w:t>
            </w:r>
          </w:p>
          <w:p w14:paraId="5BC6B76A" w14:textId="77777777" w:rsidR="006773C6" w:rsidRPr="005E4ADF" w:rsidRDefault="006773C6" w:rsidP="006773C6">
            <w:pPr>
              <w:pStyle w:val="BodyText"/>
              <w:numPr>
                <w:ilvl w:val="0"/>
                <w:numId w:val="6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Cultural humility</w:t>
            </w:r>
          </w:p>
          <w:p w14:paraId="71773FBC" w14:textId="77777777" w:rsidR="006773C6" w:rsidRPr="005E4ADF" w:rsidRDefault="006773C6" w:rsidP="006773C6">
            <w:pPr>
              <w:pStyle w:val="BodyText"/>
              <w:numPr>
                <w:ilvl w:val="0"/>
                <w:numId w:val="6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Community outreach and relationship building</w:t>
            </w:r>
          </w:p>
          <w:p w14:paraId="06D51486" w14:textId="77777777" w:rsidR="006773C6" w:rsidRPr="005E4ADF" w:rsidRDefault="006773C6" w:rsidP="006773C6">
            <w:pPr>
              <w:pStyle w:val="BodyText"/>
              <w:spacing w:before="78" w:line="268" w:lineRule="exact"/>
              <w:ind w:left="0" w:right="498"/>
              <w:rPr>
                <w:rFonts w:asciiTheme="minorHAnsi" w:hAnsiTheme="minorHAnsi" w:cs="Open Sans"/>
                <w:sz w:val="22"/>
                <w:szCs w:val="22"/>
              </w:rPr>
            </w:pPr>
          </w:p>
          <w:p w14:paraId="37810AA8" w14:textId="77777777" w:rsidR="006773C6" w:rsidRPr="005E4ADF" w:rsidRDefault="006773C6" w:rsidP="006773C6">
            <w:pPr>
              <w:pStyle w:val="BodyText"/>
              <w:spacing w:before="78" w:line="268" w:lineRule="exact"/>
              <w:ind w:left="0"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Provide assistance and advocacy to strengthen infrastructure in the following areas:</w:t>
            </w:r>
          </w:p>
          <w:p w14:paraId="6C82AECA" w14:textId="77777777" w:rsidR="006773C6" w:rsidRPr="005E4ADF" w:rsidRDefault="006773C6" w:rsidP="006773C6">
            <w:pPr>
              <w:pStyle w:val="BodyText"/>
              <w:numPr>
                <w:ilvl w:val="0"/>
                <w:numId w:val="7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lastRenderedPageBreak/>
              <w:t>Hotline staffing and responsiveness</w:t>
            </w:r>
          </w:p>
          <w:p w14:paraId="6C785A77" w14:textId="77777777" w:rsidR="006773C6" w:rsidRPr="005E4ADF" w:rsidRDefault="006773C6" w:rsidP="006773C6">
            <w:pPr>
              <w:pStyle w:val="BodyText"/>
              <w:numPr>
                <w:ilvl w:val="0"/>
                <w:numId w:val="7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Hotline accessibility</w:t>
            </w:r>
          </w:p>
          <w:p w14:paraId="60337466" w14:textId="77777777" w:rsidR="006773C6" w:rsidRPr="005E4ADF" w:rsidRDefault="006773C6" w:rsidP="006773C6">
            <w:pPr>
              <w:pStyle w:val="BodyText"/>
              <w:numPr>
                <w:ilvl w:val="0"/>
                <w:numId w:val="7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Availability of bilingual/bicultural advocates</w:t>
            </w:r>
          </w:p>
          <w:p w14:paraId="31055FEC" w14:textId="77777777" w:rsidR="006773C6" w:rsidRPr="005E4ADF" w:rsidRDefault="006773C6" w:rsidP="006773C6">
            <w:pPr>
              <w:pStyle w:val="BodyText"/>
              <w:numPr>
                <w:ilvl w:val="0"/>
                <w:numId w:val="7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Collaborative relationships with community partners</w:t>
            </w:r>
          </w:p>
          <w:p w14:paraId="363DA5AB" w14:textId="77777777" w:rsidR="00BD4F8A" w:rsidRPr="005E4ADF" w:rsidRDefault="006773C6" w:rsidP="006773C6">
            <w:pPr>
              <w:pStyle w:val="BodyText"/>
              <w:numPr>
                <w:ilvl w:val="0"/>
                <w:numId w:val="7"/>
              </w:numPr>
              <w:spacing w:before="78" w:line="268" w:lineRule="exact"/>
              <w:ind w:right="498"/>
              <w:rPr>
                <w:rFonts w:asciiTheme="minorHAnsi" w:hAnsiTheme="minorHAnsi" w:cs="Open Sans"/>
                <w:sz w:val="22"/>
                <w:szCs w:val="22"/>
              </w:rPr>
            </w:pPr>
            <w:r w:rsidRPr="005E4ADF">
              <w:rPr>
                <w:rFonts w:asciiTheme="minorHAnsi" w:hAnsiTheme="minorHAnsi" w:cs="Open Sans"/>
                <w:sz w:val="22"/>
                <w:szCs w:val="22"/>
              </w:rPr>
              <w:t>Consistency in quality of hotline services</w:t>
            </w:r>
          </w:p>
        </w:tc>
      </w:tr>
    </w:tbl>
    <w:p w14:paraId="62FA29CC" w14:textId="77777777" w:rsidR="006773C6" w:rsidRDefault="006773C6" w:rsidP="006773C6">
      <w:pPr>
        <w:tabs>
          <w:tab w:val="left" w:pos="2352"/>
        </w:tabs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73C6" w14:paraId="6965CD80" w14:textId="77777777" w:rsidTr="00BF6A96">
        <w:tc>
          <w:tcPr>
            <w:tcW w:w="9350" w:type="dxa"/>
            <w:shd w:val="clear" w:color="auto" w:fill="00ADBB"/>
          </w:tcPr>
          <w:p w14:paraId="3222500D" w14:textId="77777777" w:rsidR="006773C6" w:rsidRPr="00C56BF2" w:rsidRDefault="006773C6" w:rsidP="00BF6A96">
            <w:pPr>
              <w:jc w:val="center"/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color w:val="FFFFFF" w:themeColor="background1"/>
                <w:sz w:val="28"/>
                <w:szCs w:val="28"/>
              </w:rPr>
              <w:t>Findings for Hotline Evaluations</w:t>
            </w:r>
          </w:p>
        </w:tc>
      </w:tr>
    </w:tbl>
    <w:p w14:paraId="01898BFC" w14:textId="77777777" w:rsidR="006773C6" w:rsidRDefault="006773C6" w:rsidP="006773C6"/>
    <w:p w14:paraId="14CBE5EA" w14:textId="77777777" w:rsidR="006773C6" w:rsidRPr="005E4ADF" w:rsidRDefault="006773C6" w:rsidP="006773C6">
      <w:pPr>
        <w:jc w:val="both"/>
        <w:rPr>
          <w:rFonts w:cs="Open Sans"/>
        </w:rPr>
      </w:pPr>
      <w:r w:rsidRPr="005E4ADF">
        <w:rPr>
          <w:rFonts w:cs="Open Sans"/>
        </w:rPr>
        <w:t xml:space="preserve">Variables used to evaluate the quality of hotline calls were developed using </w:t>
      </w:r>
      <w:proofErr w:type="gramStart"/>
      <w:r w:rsidRPr="005E4ADF">
        <w:rPr>
          <w:rFonts w:cs="Open Sans"/>
        </w:rPr>
        <w:t>best known</w:t>
      </w:r>
      <w:proofErr w:type="gramEnd"/>
      <w:r w:rsidRPr="005E4ADF">
        <w:rPr>
          <w:rFonts w:cs="Open Sans"/>
        </w:rPr>
        <w:t xml:space="preserve"> practices, NJCASA’s Membership Standards, and support from national partners. Each of the variables, and how they </w:t>
      </w:r>
      <w:proofErr w:type="gramStart"/>
      <w:r w:rsidRPr="005E4ADF">
        <w:rPr>
          <w:rFonts w:cs="Open Sans"/>
        </w:rPr>
        <w:t>were defined</w:t>
      </w:r>
      <w:proofErr w:type="gramEnd"/>
      <w:r w:rsidRPr="005E4ADF">
        <w:rPr>
          <w:rFonts w:cs="Open Sans"/>
        </w:rPr>
        <w:t>, reflects the integration of these three sources.</w:t>
      </w:r>
    </w:p>
    <w:p w14:paraId="6D4011A8" w14:textId="77777777" w:rsidR="00BD4F8A" w:rsidRPr="006773C6" w:rsidRDefault="006773C6" w:rsidP="006773C6">
      <w:pPr>
        <w:tabs>
          <w:tab w:val="left" w:pos="2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735B" w:rsidRPr="000E5338" w14:paraId="0CB9A16B" w14:textId="77777777" w:rsidTr="006B47F9">
        <w:tc>
          <w:tcPr>
            <w:tcW w:w="4675" w:type="dxa"/>
            <w:shd w:val="clear" w:color="auto" w:fill="00ADBB"/>
          </w:tcPr>
          <w:p w14:paraId="4DF24298" w14:textId="77777777" w:rsidR="00FB735B" w:rsidRPr="000E5338" w:rsidRDefault="00FB735B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0E5338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lastRenderedPageBreak/>
              <w:t>HOTLINE ANSWERING</w:t>
            </w:r>
          </w:p>
        </w:tc>
        <w:tc>
          <w:tcPr>
            <w:tcW w:w="4675" w:type="dxa"/>
          </w:tcPr>
          <w:p w14:paraId="61F19A4F" w14:textId="77777777" w:rsidR="00FB735B" w:rsidRPr="000E5338" w:rsidRDefault="00FB735B" w:rsidP="00270225">
            <w:pPr>
              <w:rPr>
                <w:rFonts w:ascii="Open Sans" w:hAnsi="Open Sans" w:cs="Open Sans"/>
                <w:sz w:val="24"/>
                <w:szCs w:val="24"/>
              </w:rPr>
            </w:pPr>
            <w:r w:rsidRPr="000E5338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034730175"/>
                <w:placeholder>
                  <w:docPart w:val="DefaultPlaceholder_1081868574"/>
                </w:placeholder>
              </w:sdtPr>
              <w:sdtEndPr/>
              <w:sdtContent>
                <w:r w:rsidR="00270225" w:rsidRPr="000E5338">
                  <w:rPr>
                    <w:rFonts w:ascii="Open Sans" w:hAnsi="Open Sans" w:cs="Open Sans"/>
                    <w:sz w:val="24"/>
                    <w:szCs w:val="24"/>
                  </w:rPr>
                  <w:t>6</w:t>
                </w:r>
              </w:sdtContent>
            </w:sdt>
            <w:r w:rsidRPr="000E5338">
              <w:rPr>
                <w:rFonts w:ascii="Open Sans" w:hAnsi="Open Sans" w:cs="Open Sans"/>
                <w:sz w:val="24"/>
                <w:szCs w:val="24"/>
              </w:rPr>
              <w:t xml:space="preserve">      /6</w:t>
            </w:r>
          </w:p>
        </w:tc>
      </w:tr>
      <w:tr w:rsidR="00FB735B" w:rsidRPr="006773C6" w14:paraId="616AD8DD" w14:textId="77777777" w:rsidTr="00CD18BA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48723BBF" w14:textId="77777777" w:rsidR="00CD18BA" w:rsidRPr="00841BAD" w:rsidRDefault="00CD18BA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FB735B" w:rsidRPr="006773C6" w14:paraId="2767F6E2" w14:textId="77777777" w:rsidTr="00CD18BA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CD18BA" w:rsidRPr="00841BAD" w14:paraId="3E62DB2B" w14:textId="77777777" w:rsidTr="00CD18BA">
              <w:tc>
                <w:tcPr>
                  <w:tcW w:w="4562" w:type="dxa"/>
                </w:tcPr>
                <w:p w14:paraId="5B0E8541" w14:textId="77777777" w:rsidR="00CD18BA" w:rsidRPr="00841BAD" w:rsidRDefault="00CD18BA" w:rsidP="00CD18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Hotline answered within a reasonable amount of time</w:t>
                  </w:r>
                </w:p>
              </w:tc>
              <w:tc>
                <w:tcPr>
                  <w:tcW w:w="4562" w:type="dxa"/>
                </w:tcPr>
                <w:p w14:paraId="571AE8D3" w14:textId="77777777" w:rsidR="00CD18BA" w:rsidRPr="00841BAD" w:rsidRDefault="00CD18BA" w:rsidP="00CD18B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Identified the RCC, crisis line, helpline, or hotline</w:t>
                  </w:r>
                </w:p>
              </w:tc>
            </w:tr>
          </w:tbl>
          <w:p w14:paraId="717EC567" w14:textId="77777777" w:rsidR="00FB735B" w:rsidRPr="00841BAD" w:rsidRDefault="00FB735B" w:rsidP="0017584D">
            <w:pPr>
              <w:rPr>
                <w:rFonts w:cs="Open Sans"/>
              </w:rPr>
            </w:pPr>
          </w:p>
        </w:tc>
      </w:tr>
      <w:tr w:rsidR="00095E6E" w:rsidRPr="006773C6" w14:paraId="1444263D" w14:textId="77777777" w:rsidTr="006B47F9">
        <w:tc>
          <w:tcPr>
            <w:tcW w:w="4675" w:type="dxa"/>
            <w:shd w:val="clear" w:color="auto" w:fill="8E9EBC"/>
          </w:tcPr>
          <w:p w14:paraId="5A76F652" w14:textId="77777777" w:rsidR="00095E6E" w:rsidRPr="006773C6" w:rsidRDefault="00095E6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20D486CD" w14:textId="77777777" w:rsidR="00095E6E" w:rsidRPr="006773C6" w:rsidRDefault="00095E6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095E6E" w:rsidRPr="005E4ADF" w14:paraId="021312BC" w14:textId="77777777" w:rsidTr="006B47F9">
        <w:tc>
          <w:tcPr>
            <w:tcW w:w="4675" w:type="dxa"/>
          </w:tcPr>
          <w:p w14:paraId="157BBBBE" w14:textId="77777777" w:rsidR="00270225" w:rsidRPr="005E4ADF" w:rsidRDefault="00270225" w:rsidP="00270225">
            <w:pPr>
              <w:tabs>
                <w:tab w:val="left" w:pos="2730"/>
              </w:tabs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Call </w:t>
            </w:r>
            <w:proofErr w:type="gramStart"/>
            <w:r w:rsidRPr="005E4ADF">
              <w:rPr>
                <w:rFonts w:cs="Open Sans"/>
              </w:rPr>
              <w:t>is quickly and professionally answered</w:t>
            </w:r>
            <w:proofErr w:type="gramEnd"/>
            <w:r w:rsidRPr="005E4ADF">
              <w:rPr>
                <w:rFonts w:cs="Open Sans"/>
              </w:rPr>
              <w:t>.</w:t>
            </w:r>
          </w:p>
          <w:p w14:paraId="46DE29BC" w14:textId="77777777" w:rsidR="00270225" w:rsidRPr="005E4ADF" w:rsidRDefault="00270225" w:rsidP="00270225">
            <w:pPr>
              <w:tabs>
                <w:tab w:val="left" w:pos="2730"/>
              </w:tabs>
              <w:spacing w:line="268" w:lineRule="exact"/>
              <w:ind w:right="908"/>
              <w:rPr>
                <w:rFonts w:cs="Open Sans"/>
              </w:rPr>
            </w:pPr>
          </w:p>
          <w:p w14:paraId="53F3F699" w14:textId="77777777" w:rsidR="00270225" w:rsidRPr="005E4ADF" w:rsidRDefault="00270225" w:rsidP="00270225">
            <w:pPr>
              <w:tabs>
                <w:tab w:val="left" w:pos="2730"/>
              </w:tabs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Answering services identifies the program.</w:t>
            </w:r>
          </w:p>
          <w:p w14:paraId="51483B99" w14:textId="77777777" w:rsidR="00270225" w:rsidRPr="005E4ADF" w:rsidRDefault="00270225" w:rsidP="00270225">
            <w:pPr>
              <w:tabs>
                <w:tab w:val="left" w:pos="2730"/>
              </w:tabs>
              <w:spacing w:line="268" w:lineRule="exact"/>
              <w:ind w:right="908"/>
              <w:rPr>
                <w:rFonts w:cs="Open Sans"/>
              </w:rPr>
            </w:pPr>
          </w:p>
          <w:p w14:paraId="5B234BA0" w14:textId="77777777" w:rsidR="005A7528" w:rsidRPr="005E4ADF" w:rsidRDefault="00270225" w:rsidP="00270225">
            <w:pPr>
              <w:tabs>
                <w:tab w:val="left" w:pos="2730"/>
              </w:tabs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Call </w:t>
            </w:r>
            <w:proofErr w:type="gramStart"/>
            <w:r w:rsidRPr="005E4ADF">
              <w:rPr>
                <w:rFonts w:cs="Open Sans"/>
              </w:rPr>
              <w:t>is quickly patched</w:t>
            </w:r>
            <w:proofErr w:type="gramEnd"/>
            <w:r w:rsidRPr="005E4ADF">
              <w:rPr>
                <w:rFonts w:cs="Open Sans"/>
              </w:rPr>
              <w:t xml:space="preserve"> to a live advocate.</w:t>
            </w:r>
          </w:p>
        </w:tc>
        <w:tc>
          <w:tcPr>
            <w:tcW w:w="4675" w:type="dxa"/>
          </w:tcPr>
          <w:p w14:paraId="74191A4E" w14:textId="77777777" w:rsidR="005A7528" w:rsidRPr="005E4ADF" w:rsidRDefault="005A7528" w:rsidP="005A7528">
            <w:pPr>
              <w:spacing w:line="268" w:lineRule="exact"/>
              <w:ind w:right="408"/>
              <w:rPr>
                <w:rFonts w:cs="Open Sans"/>
              </w:rPr>
            </w:pPr>
          </w:p>
        </w:tc>
      </w:tr>
    </w:tbl>
    <w:p w14:paraId="30C25518" w14:textId="77777777" w:rsidR="00095E6E" w:rsidRPr="006773C6" w:rsidRDefault="00095E6E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95E6E" w:rsidRPr="00C51840" w14:paraId="17F9FCCE" w14:textId="77777777" w:rsidTr="006B47F9">
        <w:tc>
          <w:tcPr>
            <w:tcW w:w="4675" w:type="dxa"/>
            <w:shd w:val="clear" w:color="auto" w:fill="00ADBB"/>
          </w:tcPr>
          <w:p w14:paraId="2A47464D" w14:textId="77777777" w:rsidR="00095E6E" w:rsidRPr="00C51840" w:rsidRDefault="00095E6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CONFIDENTIALITY</w:t>
            </w:r>
          </w:p>
        </w:tc>
        <w:tc>
          <w:tcPr>
            <w:tcW w:w="4675" w:type="dxa"/>
          </w:tcPr>
          <w:p w14:paraId="0B60B485" w14:textId="4C1E2F80" w:rsidR="00095E6E" w:rsidRPr="00C51840" w:rsidRDefault="00095E6E" w:rsidP="00270225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365836853"/>
                <w:placeholder>
                  <w:docPart w:val="253233E791F448C796616CDCE2CE2B94"/>
                </w:placeholder>
              </w:sdtPr>
              <w:sdtEndPr/>
              <w:sdtContent>
                <w:r w:rsidR="00286C59">
                  <w:rPr>
                    <w:rFonts w:ascii="Open Sans" w:hAnsi="Open Sans" w:cs="Open Sans"/>
                    <w:sz w:val="24"/>
                    <w:szCs w:val="24"/>
                  </w:rPr>
                  <w:t>5</w:t>
                </w:r>
                <w:r w:rsidR="00270225" w:rsidRPr="00C51840">
                  <w:rPr>
                    <w:rFonts w:ascii="Open Sans" w:hAnsi="Open Sans" w:cs="Open Sans"/>
                    <w:sz w:val="24"/>
                    <w:szCs w:val="24"/>
                  </w:rPr>
                  <w:t>.6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/12</w:t>
            </w:r>
          </w:p>
        </w:tc>
      </w:tr>
      <w:tr w:rsidR="00095E6E" w:rsidRPr="006773C6" w14:paraId="57DD5561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6C641DEF" w14:textId="77777777" w:rsidR="00095E6E" w:rsidRPr="00841BAD" w:rsidRDefault="00095E6E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095E6E" w:rsidRPr="006773C6" w14:paraId="7E35505B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095E6E" w:rsidRPr="00841BAD" w14:paraId="6C993C42" w14:textId="77777777" w:rsidTr="006B47F9">
              <w:tc>
                <w:tcPr>
                  <w:tcW w:w="4562" w:type="dxa"/>
                </w:tcPr>
                <w:p w14:paraId="6121584E" w14:textId="77777777" w:rsidR="00095E6E" w:rsidRPr="00841BAD" w:rsidRDefault="00095E6E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informed caller of limits of confidentiality</w:t>
                  </w:r>
                </w:p>
                <w:p w14:paraId="5745A205" w14:textId="77777777" w:rsidR="00095E6E" w:rsidRPr="00841BAD" w:rsidRDefault="00095E6E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informed caller of right to privacy</w:t>
                  </w:r>
                </w:p>
                <w:p w14:paraId="2565730F" w14:textId="77777777" w:rsidR="00095E6E" w:rsidRPr="00841BAD" w:rsidRDefault="00D6438E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Caller was not required to provide identifying information</w:t>
                  </w:r>
                </w:p>
                <w:p w14:paraId="3FFBC6BD" w14:textId="77777777" w:rsidR="00D6438E" w:rsidRPr="00841BAD" w:rsidRDefault="00D6438E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Caller’s phone number is not automatically recorded</w:t>
                  </w:r>
                </w:p>
              </w:tc>
              <w:tc>
                <w:tcPr>
                  <w:tcW w:w="4562" w:type="dxa"/>
                </w:tcPr>
                <w:p w14:paraId="390414A8" w14:textId="77777777" w:rsidR="00095E6E" w:rsidRPr="00841BAD" w:rsidRDefault="00095E6E" w:rsidP="00095E6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Appeared that advocate spoke with caller in a room free from other people who could hear the conversation and without background noise or distractions</w:t>
                  </w:r>
                </w:p>
              </w:tc>
            </w:tr>
          </w:tbl>
          <w:p w14:paraId="4DA997E7" w14:textId="77777777" w:rsidR="00095E6E" w:rsidRPr="00841BAD" w:rsidRDefault="00095E6E" w:rsidP="006B47F9">
            <w:pPr>
              <w:rPr>
                <w:rFonts w:cs="Open Sans"/>
              </w:rPr>
            </w:pPr>
          </w:p>
        </w:tc>
      </w:tr>
      <w:tr w:rsidR="00D6438E" w:rsidRPr="006773C6" w14:paraId="5A4122A4" w14:textId="77777777" w:rsidTr="006B47F9">
        <w:tc>
          <w:tcPr>
            <w:tcW w:w="4675" w:type="dxa"/>
            <w:shd w:val="clear" w:color="auto" w:fill="8E9EBC"/>
          </w:tcPr>
          <w:p w14:paraId="5E58B249" w14:textId="77777777" w:rsidR="00D6438E" w:rsidRPr="006773C6" w:rsidRDefault="00270225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0BBC84D9" w14:textId="77777777" w:rsidR="00D6438E" w:rsidRPr="006773C6" w:rsidRDefault="00D6438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286C59" w:rsidRPr="005E4ADF" w14:paraId="79664735" w14:textId="77777777" w:rsidTr="006B47F9">
        <w:tc>
          <w:tcPr>
            <w:tcW w:w="4675" w:type="dxa"/>
          </w:tcPr>
          <w:p w14:paraId="13B966FD" w14:textId="0216B09F" w:rsidR="00286C59" w:rsidRPr="005E4ADF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  <w:r w:rsidRPr="009858C9">
              <w:t>Advocate informed caller of right to privacy.</w:t>
            </w:r>
          </w:p>
        </w:tc>
        <w:tc>
          <w:tcPr>
            <w:tcW w:w="4675" w:type="dxa"/>
          </w:tcPr>
          <w:p w14:paraId="3B826B40" w14:textId="77777777" w:rsidR="00286C59" w:rsidRDefault="00286C59" w:rsidP="00286C59">
            <w:pPr>
              <w:spacing w:line="268" w:lineRule="exact"/>
              <w:ind w:right="408"/>
            </w:pPr>
            <w:r>
              <w:t>Accessing hotline outside of business hours requires callers to leave identifying information, including phone number and name.</w:t>
            </w:r>
          </w:p>
          <w:p w14:paraId="15594588" w14:textId="77777777" w:rsidR="00286C59" w:rsidRDefault="00286C59" w:rsidP="00286C59">
            <w:pPr>
              <w:spacing w:line="268" w:lineRule="exact"/>
              <w:ind w:right="408"/>
            </w:pPr>
          </w:p>
          <w:p w14:paraId="1CCD1D45" w14:textId="77777777" w:rsidR="00286C59" w:rsidRDefault="00286C59" w:rsidP="00286C59">
            <w:pPr>
              <w:spacing w:line="268" w:lineRule="exact"/>
              <w:ind w:right="408"/>
            </w:pPr>
            <w:r>
              <w:t>Limits of confidentiality only discussed on one call, and it only covered self-harm.</w:t>
            </w:r>
          </w:p>
          <w:p w14:paraId="03E88FA6" w14:textId="77777777" w:rsidR="00286C59" w:rsidRDefault="00286C59" w:rsidP="00286C59">
            <w:pPr>
              <w:spacing w:line="268" w:lineRule="exact"/>
              <w:ind w:right="408"/>
            </w:pPr>
          </w:p>
          <w:p w14:paraId="4AB0BD98" w14:textId="0BDB93E5" w:rsidR="00286C59" w:rsidRPr="005E4ADF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>
              <w:t>Advocates were inconsistent in discussing caller's right to privacy.</w:t>
            </w:r>
          </w:p>
        </w:tc>
      </w:tr>
    </w:tbl>
    <w:p w14:paraId="63C6B809" w14:textId="77777777" w:rsidR="00D6438E" w:rsidRDefault="00D6438E" w:rsidP="0017584D">
      <w:pPr>
        <w:rPr>
          <w:rFonts w:ascii="Open Sans" w:hAnsi="Open Sans" w:cs="Open Sans"/>
          <w:b/>
        </w:rPr>
      </w:pPr>
    </w:p>
    <w:p w14:paraId="20C8D4C8" w14:textId="77777777" w:rsidR="006F6988" w:rsidRDefault="006F6988" w:rsidP="0017584D">
      <w:pPr>
        <w:rPr>
          <w:rFonts w:ascii="Open Sans" w:hAnsi="Open Sans" w:cs="Open Sans"/>
          <w:b/>
        </w:rPr>
      </w:pPr>
    </w:p>
    <w:p w14:paraId="5397C75C" w14:textId="77777777" w:rsidR="006F6988" w:rsidRDefault="006F6988" w:rsidP="0017584D">
      <w:pPr>
        <w:rPr>
          <w:rFonts w:ascii="Open Sans" w:hAnsi="Open Sans" w:cs="Open Sans"/>
          <w:b/>
        </w:rPr>
      </w:pPr>
    </w:p>
    <w:p w14:paraId="00C7F1F0" w14:textId="77777777" w:rsidR="006F6988" w:rsidRDefault="006F6988" w:rsidP="0017584D">
      <w:pPr>
        <w:rPr>
          <w:rFonts w:ascii="Open Sans" w:hAnsi="Open Sans" w:cs="Open Sans"/>
          <w:b/>
        </w:rPr>
      </w:pPr>
    </w:p>
    <w:p w14:paraId="11992BAE" w14:textId="77777777" w:rsidR="006F6988" w:rsidRDefault="006F6988" w:rsidP="0017584D">
      <w:pPr>
        <w:rPr>
          <w:rFonts w:ascii="Open Sans" w:hAnsi="Open Sans" w:cs="Open Sans"/>
          <w:b/>
        </w:rPr>
      </w:pPr>
    </w:p>
    <w:p w14:paraId="3C2D5B20" w14:textId="77777777" w:rsidR="006F6988" w:rsidRPr="006773C6" w:rsidRDefault="006F6988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438E" w:rsidRPr="00C51840" w14:paraId="1A22D5ED" w14:textId="77777777" w:rsidTr="006B47F9">
        <w:tc>
          <w:tcPr>
            <w:tcW w:w="4675" w:type="dxa"/>
            <w:shd w:val="clear" w:color="auto" w:fill="00ADBB"/>
          </w:tcPr>
          <w:p w14:paraId="598F0DCE" w14:textId="77777777" w:rsidR="00C51840" w:rsidRPr="00C51840" w:rsidRDefault="00D6438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ACCESSIBILITY</w:t>
            </w:r>
          </w:p>
        </w:tc>
        <w:tc>
          <w:tcPr>
            <w:tcW w:w="4675" w:type="dxa"/>
          </w:tcPr>
          <w:p w14:paraId="60117E30" w14:textId="77777777" w:rsidR="00D6438E" w:rsidRPr="00C51840" w:rsidRDefault="00D6438E" w:rsidP="004F43AD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315941632"/>
                <w:placeholder>
                  <w:docPart w:val="C95A46CB259A45E3A36C50ED24D9AB5E"/>
                </w:placeholder>
              </w:sdtPr>
              <w:sdtEndPr/>
              <w:sdtContent>
                <w:r w:rsidR="004F43AD" w:rsidRPr="00C51840">
                  <w:rPr>
                    <w:rFonts w:ascii="Open Sans" w:hAnsi="Open Sans" w:cs="Open Sans"/>
                    <w:sz w:val="24"/>
                    <w:szCs w:val="24"/>
                  </w:rPr>
                  <w:t>8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 /12</w:t>
            </w:r>
          </w:p>
        </w:tc>
      </w:tr>
      <w:tr w:rsidR="00D6438E" w:rsidRPr="006773C6" w14:paraId="4BB2EDD7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45759A72" w14:textId="77777777" w:rsidR="00D6438E" w:rsidRPr="00841BAD" w:rsidRDefault="00D6438E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D6438E" w:rsidRPr="006773C6" w14:paraId="267B245C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6438E" w:rsidRPr="00841BAD" w14:paraId="7FB5D169" w14:textId="77777777" w:rsidTr="006B47F9">
              <w:tc>
                <w:tcPr>
                  <w:tcW w:w="4562" w:type="dxa"/>
                </w:tcPr>
                <w:p w14:paraId="2A5B368F" w14:textId="77777777" w:rsidR="00D6438E" w:rsidRPr="00841BAD" w:rsidRDefault="00D6438E" w:rsidP="00D6438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lastRenderedPageBreak/>
                    <w:t>Hotline is accessible to people who do not have callback options</w:t>
                  </w:r>
                </w:p>
                <w:p w14:paraId="0848E38B" w14:textId="77777777" w:rsidR="00D6438E" w:rsidRPr="00841BAD" w:rsidRDefault="00D6438E" w:rsidP="00D6438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Hotline is accessible to incarcerated/detained survivors</w:t>
                  </w:r>
                </w:p>
                <w:p w14:paraId="6F4E0BEF" w14:textId="77777777" w:rsidR="00D6438E" w:rsidRPr="00841BAD" w:rsidRDefault="00D6438E" w:rsidP="00D6438E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Hotline is accessible 24/7</w:t>
                  </w:r>
                </w:p>
              </w:tc>
              <w:tc>
                <w:tcPr>
                  <w:tcW w:w="4562" w:type="dxa"/>
                </w:tcPr>
                <w:p w14:paraId="202CB1C2" w14:textId="77777777" w:rsidR="00D6438E" w:rsidRPr="00841BAD" w:rsidRDefault="00D6438E" w:rsidP="00D643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Hotline is accessible to people with Limited English Proficiency, including D/deaf and hard of hearing</w:t>
                  </w:r>
                </w:p>
                <w:p w14:paraId="6DAC2289" w14:textId="77777777" w:rsidR="00D6438E" w:rsidRPr="00841BAD" w:rsidRDefault="00D6438E" w:rsidP="00D6438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Hotline is directly answered by a trained advocate</w:t>
                  </w:r>
                </w:p>
              </w:tc>
            </w:tr>
          </w:tbl>
          <w:p w14:paraId="7D2F9BDB" w14:textId="77777777" w:rsidR="00D6438E" w:rsidRPr="00841BAD" w:rsidRDefault="00D6438E" w:rsidP="006B47F9">
            <w:pPr>
              <w:rPr>
                <w:rFonts w:cs="Open Sans"/>
              </w:rPr>
            </w:pPr>
          </w:p>
        </w:tc>
      </w:tr>
      <w:tr w:rsidR="00D6438E" w:rsidRPr="006773C6" w14:paraId="797BAB07" w14:textId="77777777" w:rsidTr="006B47F9">
        <w:tc>
          <w:tcPr>
            <w:tcW w:w="4675" w:type="dxa"/>
            <w:shd w:val="clear" w:color="auto" w:fill="8E9EBC"/>
          </w:tcPr>
          <w:p w14:paraId="5D2EA461" w14:textId="77777777" w:rsidR="00D6438E" w:rsidRPr="006773C6" w:rsidRDefault="00D6438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6164F79A" w14:textId="77777777" w:rsidR="00D6438E" w:rsidRPr="006773C6" w:rsidRDefault="00D6438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D6438E" w:rsidRPr="005E4ADF" w14:paraId="37DC0D15" w14:textId="77777777" w:rsidTr="006B47F9">
        <w:tc>
          <w:tcPr>
            <w:tcW w:w="4675" w:type="dxa"/>
          </w:tcPr>
          <w:p w14:paraId="185D34D0" w14:textId="77777777" w:rsidR="004F43AD" w:rsidRPr="005E4ADF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Hotline is accessible to people who </w:t>
            </w:r>
            <w:proofErr w:type="gramStart"/>
            <w:r w:rsidRPr="005E4ADF">
              <w:rPr>
                <w:rFonts w:cs="Open Sans"/>
              </w:rPr>
              <w:t>don't</w:t>
            </w:r>
            <w:proofErr w:type="gramEnd"/>
            <w:r w:rsidRPr="005E4ADF">
              <w:rPr>
                <w:rFonts w:cs="Open Sans"/>
              </w:rPr>
              <w:t xml:space="preserve"> have a call back option.</w:t>
            </w:r>
          </w:p>
          <w:p w14:paraId="4ABFE069" w14:textId="77777777" w:rsidR="004F43AD" w:rsidRPr="005E4ADF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</w:p>
          <w:p w14:paraId="3E10F59C" w14:textId="77777777" w:rsidR="004F43AD" w:rsidRPr="005E4ADF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Hotline is accessible to incarcerated/detained callers.</w:t>
            </w:r>
          </w:p>
          <w:p w14:paraId="2BAB36DE" w14:textId="77777777" w:rsidR="004F43AD" w:rsidRPr="005E4ADF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</w:p>
          <w:p w14:paraId="6264AA47" w14:textId="77777777" w:rsidR="004F43AD" w:rsidRPr="005E4ADF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Hotline is accessible 24/7.</w:t>
            </w:r>
          </w:p>
          <w:p w14:paraId="4AE55882" w14:textId="77777777" w:rsidR="004F43AD" w:rsidRPr="005E4ADF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</w:p>
          <w:p w14:paraId="52197C60" w14:textId="77777777" w:rsidR="00EC5BA3" w:rsidRDefault="004F43AD" w:rsidP="004F43AD">
            <w:pPr>
              <w:spacing w:line="268" w:lineRule="exact"/>
              <w:ind w:right="908"/>
              <w:rPr>
                <w:rFonts w:cs="Open Sans"/>
              </w:rPr>
            </w:pPr>
            <w:proofErr w:type="gramStart"/>
            <w:r w:rsidRPr="005E4ADF">
              <w:rPr>
                <w:rFonts w:cs="Open Sans"/>
              </w:rPr>
              <w:t>Hotline is answered by a trained advocate</w:t>
            </w:r>
            <w:proofErr w:type="gramEnd"/>
            <w:r w:rsidRPr="005E4ADF">
              <w:rPr>
                <w:rFonts w:cs="Open Sans"/>
              </w:rPr>
              <w:t>.</w:t>
            </w:r>
          </w:p>
          <w:p w14:paraId="49F3811C" w14:textId="77777777" w:rsidR="00854DFC" w:rsidRDefault="00854DFC" w:rsidP="004F43AD">
            <w:pPr>
              <w:spacing w:line="268" w:lineRule="exact"/>
              <w:ind w:right="908"/>
              <w:rPr>
                <w:rFonts w:cs="Open Sans"/>
              </w:rPr>
            </w:pPr>
          </w:p>
          <w:p w14:paraId="5B815096" w14:textId="577E73CB" w:rsidR="00854DFC" w:rsidRPr="005E4ADF" w:rsidRDefault="00854DFC" w:rsidP="004F43AD">
            <w:pPr>
              <w:spacing w:line="268" w:lineRule="exact"/>
              <w:ind w:right="908"/>
              <w:rPr>
                <w:rFonts w:cs="Open Sans"/>
              </w:rPr>
            </w:pPr>
            <w:r>
              <w:rPr>
                <w:rFonts w:cs="Open Sans"/>
              </w:rPr>
              <w:t>Advocates demonstrated knowledge of Language Line.</w:t>
            </w:r>
          </w:p>
        </w:tc>
        <w:tc>
          <w:tcPr>
            <w:tcW w:w="4675" w:type="dxa"/>
          </w:tcPr>
          <w:p w14:paraId="6F31FEA3" w14:textId="77777777" w:rsidR="004D0DDD" w:rsidRDefault="004F43AD" w:rsidP="00EC5BA3">
            <w:pPr>
              <w:spacing w:line="268" w:lineRule="exact"/>
              <w:ind w:right="408"/>
              <w:rPr>
                <w:rFonts w:cs="Open Sans"/>
              </w:rPr>
            </w:pPr>
            <w:r w:rsidRPr="005E4ADF">
              <w:rPr>
                <w:rFonts w:cs="Open Sans"/>
              </w:rPr>
              <w:t>Limited language accessibility, including D/deaf and hard of hearing callers.</w:t>
            </w:r>
          </w:p>
          <w:p w14:paraId="3B03ABB9" w14:textId="77777777" w:rsidR="00854DFC" w:rsidRDefault="00854DFC" w:rsidP="00EC5BA3">
            <w:pPr>
              <w:spacing w:line="268" w:lineRule="exact"/>
              <w:ind w:right="408"/>
              <w:rPr>
                <w:rFonts w:cs="Open Sans"/>
              </w:rPr>
            </w:pPr>
          </w:p>
          <w:p w14:paraId="0AFD70C6" w14:textId="17D0671A" w:rsidR="00854DFC" w:rsidRPr="005E4ADF" w:rsidRDefault="00854DFC" w:rsidP="00EC5BA3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Answering service operator indicated that they could not assist a caller who spoke a language other than English.</w:t>
            </w:r>
          </w:p>
        </w:tc>
      </w:tr>
    </w:tbl>
    <w:p w14:paraId="0FEEBE77" w14:textId="77777777" w:rsidR="00D6438E" w:rsidRPr="006773C6" w:rsidRDefault="00D6438E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2E15" w:rsidRPr="00C51840" w14:paraId="58B5A62A" w14:textId="77777777" w:rsidTr="006B47F9">
        <w:tc>
          <w:tcPr>
            <w:tcW w:w="4675" w:type="dxa"/>
            <w:shd w:val="clear" w:color="auto" w:fill="00ADBB"/>
          </w:tcPr>
          <w:p w14:paraId="550D9AEB" w14:textId="77777777" w:rsidR="00B12E15" w:rsidRPr="00C51840" w:rsidRDefault="00B12E15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RAPPORT BUILDING</w:t>
            </w:r>
          </w:p>
        </w:tc>
        <w:tc>
          <w:tcPr>
            <w:tcW w:w="4675" w:type="dxa"/>
          </w:tcPr>
          <w:p w14:paraId="05FD1259" w14:textId="6AD94071" w:rsidR="00B12E15" w:rsidRPr="00C51840" w:rsidRDefault="00B12E15" w:rsidP="00286C59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703244266"/>
                <w:placeholder>
                  <w:docPart w:val="62009344F8F64752B2F429524AAFEB3E"/>
                </w:placeholder>
              </w:sdtPr>
              <w:sdtEndPr/>
              <w:sdtContent>
                <w:r w:rsidR="00286C59">
                  <w:rPr>
                    <w:rFonts w:ascii="Open Sans" w:hAnsi="Open Sans" w:cs="Open Sans"/>
                    <w:sz w:val="24"/>
                    <w:szCs w:val="24"/>
                  </w:rPr>
                  <w:t>7.2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/12</w:t>
            </w:r>
          </w:p>
        </w:tc>
      </w:tr>
      <w:tr w:rsidR="00B12E15" w:rsidRPr="006773C6" w14:paraId="6659C49D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4BB47E30" w14:textId="77777777" w:rsidR="00B12E15" w:rsidRPr="00841BAD" w:rsidRDefault="00B12E15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B12E15" w:rsidRPr="006773C6" w14:paraId="126EB027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B12E15" w:rsidRPr="00841BAD" w14:paraId="6C0A1939" w14:textId="77777777" w:rsidTr="006B47F9">
              <w:tc>
                <w:tcPr>
                  <w:tcW w:w="4562" w:type="dxa"/>
                </w:tcPr>
                <w:p w14:paraId="1CD89853" w14:textId="77777777" w:rsidR="00B12E15" w:rsidRPr="00841BAD" w:rsidRDefault="00B12E15" w:rsidP="006B47F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used a warm and welcoming tone</w:t>
                  </w:r>
                </w:p>
                <w:p w14:paraId="3C586119" w14:textId="77777777" w:rsidR="00B12E15" w:rsidRPr="00841BAD" w:rsidRDefault="00B12E15" w:rsidP="006B47F9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encouraged caller to lead the conversation</w:t>
                  </w:r>
                </w:p>
                <w:p w14:paraId="2591D7B9" w14:textId="77777777" w:rsidR="00B12E15" w:rsidRPr="00841BAD" w:rsidRDefault="00B12E15" w:rsidP="00B12E1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demonstrated active listening with the caller</w:t>
                  </w:r>
                </w:p>
              </w:tc>
              <w:tc>
                <w:tcPr>
                  <w:tcW w:w="4562" w:type="dxa"/>
                </w:tcPr>
                <w:p w14:paraId="670D8D4D" w14:textId="77777777" w:rsidR="00B12E15" w:rsidRPr="00841BAD" w:rsidRDefault="00B12E15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demonstrated empathy with the caller</w:t>
                  </w:r>
                </w:p>
                <w:p w14:paraId="0DF2AC8D" w14:textId="77777777" w:rsidR="00B12E15" w:rsidRPr="00841BAD" w:rsidRDefault="00B12E15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demonstrated cultural awareness/sensitivity</w:t>
                  </w:r>
                </w:p>
                <w:p w14:paraId="31D24E14" w14:textId="77777777" w:rsidR="00B12E15" w:rsidRPr="00841BAD" w:rsidRDefault="00B12E15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validated caller’s feelings and emotions</w:t>
                  </w:r>
                </w:p>
              </w:tc>
            </w:tr>
          </w:tbl>
          <w:p w14:paraId="5A76963E" w14:textId="77777777" w:rsidR="00B12E15" w:rsidRPr="00841BAD" w:rsidRDefault="00B12E15" w:rsidP="006B47F9">
            <w:pPr>
              <w:rPr>
                <w:rFonts w:cs="Open Sans"/>
              </w:rPr>
            </w:pPr>
          </w:p>
        </w:tc>
      </w:tr>
      <w:tr w:rsidR="00B12E15" w:rsidRPr="006773C6" w14:paraId="2EAFB4BA" w14:textId="77777777" w:rsidTr="006B47F9">
        <w:tc>
          <w:tcPr>
            <w:tcW w:w="4675" w:type="dxa"/>
            <w:shd w:val="clear" w:color="auto" w:fill="8E9EBC"/>
          </w:tcPr>
          <w:p w14:paraId="3B6883A9" w14:textId="77777777" w:rsidR="00B12E15" w:rsidRPr="006773C6" w:rsidRDefault="00B12E15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338FCCC7" w14:textId="77777777" w:rsidR="00B12E15" w:rsidRPr="006773C6" w:rsidRDefault="00B12E15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286C59" w:rsidRPr="005E4ADF" w14:paraId="7F42231C" w14:textId="77777777" w:rsidTr="006B47F9">
        <w:tc>
          <w:tcPr>
            <w:tcW w:w="4675" w:type="dxa"/>
          </w:tcPr>
          <w:p w14:paraId="4840C9A8" w14:textId="77777777" w:rsidR="00286C59" w:rsidRPr="006248E6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  <w:r w:rsidRPr="006248E6">
              <w:rPr>
                <w:rFonts w:cs="Open Sans"/>
              </w:rPr>
              <w:t xml:space="preserve">Advocates generally encouraged caller to lead the conversation. </w:t>
            </w:r>
          </w:p>
          <w:p w14:paraId="788512C3" w14:textId="77777777" w:rsidR="00286C59" w:rsidRPr="006248E6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</w:p>
          <w:p w14:paraId="242DAFCA" w14:textId="77777777" w:rsidR="00286C59" w:rsidRPr="006248E6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  <w:r w:rsidRPr="006248E6">
              <w:rPr>
                <w:rFonts w:cs="Open Sans"/>
              </w:rPr>
              <w:t>Advocates generally used a warm and welcoming tone.</w:t>
            </w:r>
          </w:p>
          <w:p w14:paraId="07BD900F" w14:textId="77777777" w:rsidR="00286C59" w:rsidRPr="006248E6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</w:p>
          <w:p w14:paraId="16B783B7" w14:textId="0E4C415B" w:rsidR="00286C59" w:rsidRPr="005E4ADF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  <w:r w:rsidRPr="006248E6">
              <w:rPr>
                <w:rFonts w:cs="Open Sans"/>
              </w:rPr>
              <w:t>Advocates generally validated caller's feelings and emotions</w:t>
            </w:r>
            <w:r>
              <w:rPr>
                <w:rFonts w:cs="Open Sans"/>
              </w:rPr>
              <w:t>, it was limited and brief though</w:t>
            </w:r>
            <w:r w:rsidRPr="006248E6">
              <w:rPr>
                <w:rFonts w:cs="Open Sans"/>
              </w:rPr>
              <w:t>.</w:t>
            </w:r>
          </w:p>
        </w:tc>
        <w:tc>
          <w:tcPr>
            <w:tcW w:w="4675" w:type="dxa"/>
          </w:tcPr>
          <w:p w14:paraId="1E73F27D" w14:textId="77777777" w:rsidR="00286C59" w:rsidRPr="006248E6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 w:rsidRPr="006248E6">
              <w:rPr>
                <w:rFonts w:cs="Open Sans"/>
              </w:rPr>
              <w:t>Inconsistent use of warm and welcoming tone.</w:t>
            </w:r>
          </w:p>
          <w:p w14:paraId="612A6240" w14:textId="77777777" w:rsidR="00286C59" w:rsidRPr="006248E6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</w:p>
          <w:p w14:paraId="32081DF9" w14:textId="77777777" w:rsidR="00286C59" w:rsidRPr="006248E6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 w:rsidRPr="006248E6">
              <w:rPr>
                <w:rFonts w:cs="Open Sans"/>
              </w:rPr>
              <w:t>Inconsistency in encouraging callers to lead the conversation.</w:t>
            </w:r>
          </w:p>
          <w:p w14:paraId="7C72A26F" w14:textId="77777777" w:rsidR="00286C59" w:rsidRPr="006248E6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</w:p>
          <w:p w14:paraId="54CE7961" w14:textId="77777777" w:rsidR="00286C59" w:rsidRPr="006248E6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 w:rsidRPr="006248E6">
              <w:rPr>
                <w:rFonts w:cs="Open Sans"/>
              </w:rPr>
              <w:t>Advocates did not demonstrate cultural sensitivity and awareness.</w:t>
            </w:r>
          </w:p>
          <w:p w14:paraId="10135E3A" w14:textId="77777777" w:rsidR="00286C59" w:rsidRPr="006248E6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</w:p>
          <w:p w14:paraId="1944CB90" w14:textId="52127E55" w:rsidR="00286C59" w:rsidRPr="005E4ADF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 w:rsidRPr="006248E6">
              <w:rPr>
                <w:rFonts w:cs="Open Sans"/>
              </w:rPr>
              <w:t>Inconsistency in validating caller's feelings and emotions.</w:t>
            </w:r>
            <w:r>
              <w:rPr>
                <w:rFonts w:cs="Open Sans"/>
              </w:rPr>
              <w:t xml:space="preserve"> One caller stated the advocate labeled their experiences: “I mentioned I was nervous about my family friend and she identified it as anxiety.” Another advocate began immediately identifying people for the caller to disclose </w:t>
            </w:r>
            <w:r>
              <w:rPr>
                <w:rFonts w:cs="Open Sans"/>
              </w:rPr>
              <w:lastRenderedPageBreak/>
              <w:t>to, and stated, “I can’t tell you what to do, but if he’s making you uncomfortable that’s wrong.” Another caller stated the experience overall felt “superficial and rushed.”</w:t>
            </w:r>
          </w:p>
        </w:tc>
      </w:tr>
    </w:tbl>
    <w:p w14:paraId="2749D42C" w14:textId="77777777" w:rsidR="00B12E15" w:rsidRDefault="00B12E15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2E15" w:rsidRPr="00C51840" w14:paraId="0DB52118" w14:textId="77777777" w:rsidTr="006B47F9">
        <w:tc>
          <w:tcPr>
            <w:tcW w:w="4675" w:type="dxa"/>
            <w:shd w:val="clear" w:color="auto" w:fill="00ADBB"/>
          </w:tcPr>
          <w:p w14:paraId="565D5E25" w14:textId="77777777" w:rsidR="00B12E15" w:rsidRPr="00C51840" w:rsidRDefault="00B12E15" w:rsidP="00B12E15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IDENTIFYING NEEDS</w:t>
            </w:r>
          </w:p>
        </w:tc>
        <w:tc>
          <w:tcPr>
            <w:tcW w:w="4675" w:type="dxa"/>
          </w:tcPr>
          <w:p w14:paraId="56F19A31" w14:textId="77777777" w:rsidR="00B12E15" w:rsidRPr="00C51840" w:rsidRDefault="00B12E15" w:rsidP="00011FF8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1941174151"/>
                <w:placeholder>
                  <w:docPart w:val="08A0CCC3657C452FB27A1DD7677BE401"/>
                </w:placeholder>
              </w:sdtPr>
              <w:sdtEndPr/>
              <w:sdtContent>
                <w:r w:rsidR="00011FF8" w:rsidRPr="00C51840">
                  <w:rPr>
                    <w:rFonts w:ascii="Open Sans" w:hAnsi="Open Sans" w:cs="Open Sans"/>
                    <w:sz w:val="24"/>
                    <w:szCs w:val="24"/>
                  </w:rPr>
                  <w:t>8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 /12</w:t>
            </w:r>
          </w:p>
        </w:tc>
      </w:tr>
      <w:tr w:rsidR="006721E1" w:rsidRPr="006773C6" w14:paraId="7A5F8C5B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78C360A5" w14:textId="77777777" w:rsidR="006721E1" w:rsidRPr="00841BAD" w:rsidRDefault="006721E1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6721E1" w:rsidRPr="006773C6" w14:paraId="1249F7A6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6721E1" w:rsidRPr="00841BAD" w14:paraId="7C7DF840" w14:textId="77777777" w:rsidTr="006B47F9">
              <w:tc>
                <w:tcPr>
                  <w:tcW w:w="4562" w:type="dxa"/>
                </w:tcPr>
                <w:p w14:paraId="3E9866FC" w14:textId="77777777" w:rsidR="006721E1" w:rsidRPr="00841BAD" w:rsidRDefault="006721E1" w:rsidP="006721E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assisted caller in identifying needs without identifying the need for the caller</w:t>
                  </w:r>
                </w:p>
                <w:p w14:paraId="77B3A8FC" w14:textId="77777777" w:rsidR="002C763E" w:rsidRPr="00841BAD" w:rsidRDefault="006721E1" w:rsidP="006773C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used reflecting and summarizing skills</w:t>
                  </w:r>
                </w:p>
              </w:tc>
              <w:tc>
                <w:tcPr>
                  <w:tcW w:w="4562" w:type="dxa"/>
                </w:tcPr>
                <w:p w14:paraId="4266CAC6" w14:textId="77777777" w:rsidR="006721E1" w:rsidRPr="00841BAD" w:rsidRDefault="006721E1" w:rsidP="006721E1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demonstrated cultural sensitivity/awareness to the caller’s unique needs</w:t>
                  </w:r>
                </w:p>
              </w:tc>
            </w:tr>
          </w:tbl>
          <w:p w14:paraId="07A9A5CA" w14:textId="77777777" w:rsidR="006721E1" w:rsidRPr="00841BAD" w:rsidRDefault="006721E1" w:rsidP="006B47F9">
            <w:pPr>
              <w:rPr>
                <w:rFonts w:cs="Open Sans"/>
              </w:rPr>
            </w:pPr>
          </w:p>
        </w:tc>
      </w:tr>
      <w:tr w:rsidR="006721E1" w:rsidRPr="006773C6" w14:paraId="5F805234" w14:textId="77777777" w:rsidTr="006B47F9">
        <w:tc>
          <w:tcPr>
            <w:tcW w:w="4675" w:type="dxa"/>
            <w:shd w:val="clear" w:color="auto" w:fill="8E9EBC"/>
          </w:tcPr>
          <w:p w14:paraId="3AAE56CC" w14:textId="77777777" w:rsidR="006721E1" w:rsidRPr="006773C6" w:rsidRDefault="006721E1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4D44B27D" w14:textId="77777777" w:rsidR="006721E1" w:rsidRPr="006773C6" w:rsidRDefault="006721E1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6721E1" w:rsidRPr="005E4ADF" w14:paraId="401C8275" w14:textId="77777777" w:rsidTr="006B47F9">
        <w:tc>
          <w:tcPr>
            <w:tcW w:w="4675" w:type="dxa"/>
          </w:tcPr>
          <w:p w14:paraId="58DE8B34" w14:textId="77777777" w:rsidR="004D0DDD" w:rsidRPr="005E4ADF" w:rsidRDefault="00011FF8" w:rsidP="004D0DDD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Advocates supported caller in identifying needs.</w:t>
            </w:r>
          </w:p>
        </w:tc>
        <w:tc>
          <w:tcPr>
            <w:tcW w:w="4675" w:type="dxa"/>
          </w:tcPr>
          <w:p w14:paraId="6C8F1C76" w14:textId="44675354" w:rsidR="00011FF8" w:rsidRPr="005E4ADF" w:rsidRDefault="00531581" w:rsidP="00011FF8">
            <w:pPr>
              <w:spacing w:line="268" w:lineRule="exact"/>
              <w:ind w:right="408"/>
              <w:rPr>
                <w:rFonts w:cs="Open Sans"/>
              </w:rPr>
            </w:pPr>
            <w:r>
              <w:rPr>
                <w:rFonts w:cs="Open Sans"/>
              </w:rPr>
              <w:t>Advocates did not consistently demonstrate c</w:t>
            </w:r>
            <w:r w:rsidR="00011FF8" w:rsidRPr="005E4ADF">
              <w:rPr>
                <w:rFonts w:cs="Open Sans"/>
              </w:rPr>
              <w:t>ultural sensitivity and awareness.</w:t>
            </w:r>
          </w:p>
          <w:p w14:paraId="4943BB26" w14:textId="77777777" w:rsidR="00011FF8" w:rsidRPr="005E4ADF" w:rsidRDefault="00011FF8" w:rsidP="00011FF8">
            <w:pPr>
              <w:spacing w:line="268" w:lineRule="exact"/>
              <w:ind w:right="408"/>
              <w:rPr>
                <w:rFonts w:cs="Open Sans"/>
              </w:rPr>
            </w:pPr>
          </w:p>
          <w:p w14:paraId="466F8A61" w14:textId="74B7A0AC" w:rsidR="004D0DDD" w:rsidRPr="005E4ADF" w:rsidRDefault="00011FF8" w:rsidP="00011FF8">
            <w:pPr>
              <w:spacing w:line="268" w:lineRule="exact"/>
              <w:ind w:right="408"/>
              <w:rPr>
                <w:rFonts w:cs="Open Sans"/>
              </w:rPr>
            </w:pPr>
            <w:r w:rsidRPr="005E4ADF">
              <w:rPr>
                <w:rFonts w:cs="Open Sans"/>
              </w:rPr>
              <w:t>Inconsistency in quality of assisting caller in identifying needs. In one instance, caller reported advocate identified need for caller</w:t>
            </w:r>
            <w:r w:rsidR="00AF530C">
              <w:rPr>
                <w:rFonts w:cs="Open Sans"/>
              </w:rPr>
              <w:t xml:space="preserve"> (counseling).</w:t>
            </w:r>
          </w:p>
        </w:tc>
      </w:tr>
    </w:tbl>
    <w:p w14:paraId="20C58677" w14:textId="77777777" w:rsidR="006721E1" w:rsidRPr="006773C6" w:rsidRDefault="006721E1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721E1" w:rsidRPr="00C51840" w14:paraId="15AA8E1D" w14:textId="77777777" w:rsidTr="006B47F9">
        <w:tc>
          <w:tcPr>
            <w:tcW w:w="4675" w:type="dxa"/>
            <w:shd w:val="clear" w:color="auto" w:fill="00ADBB"/>
          </w:tcPr>
          <w:p w14:paraId="54C45367" w14:textId="77777777" w:rsidR="006721E1" w:rsidRPr="00C51840" w:rsidRDefault="006721E1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EXPLORING OPTIONS</w:t>
            </w:r>
          </w:p>
        </w:tc>
        <w:tc>
          <w:tcPr>
            <w:tcW w:w="4675" w:type="dxa"/>
          </w:tcPr>
          <w:p w14:paraId="0AC07DE6" w14:textId="3FFE6C99" w:rsidR="006721E1" w:rsidRPr="00C51840" w:rsidRDefault="006721E1" w:rsidP="00286C59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638957058"/>
                <w:placeholder>
                  <w:docPart w:val="D6D4D8D4EDA247FCB63023DE4B9A9FAA"/>
                </w:placeholder>
              </w:sdtPr>
              <w:sdtEndPr/>
              <w:sdtContent>
                <w:r w:rsidR="00286C59">
                  <w:rPr>
                    <w:rFonts w:ascii="Open Sans" w:hAnsi="Open Sans" w:cs="Open Sans"/>
                    <w:sz w:val="24"/>
                    <w:szCs w:val="24"/>
                  </w:rPr>
                  <w:t>10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/12</w:t>
            </w:r>
          </w:p>
        </w:tc>
      </w:tr>
      <w:tr w:rsidR="006721E1" w:rsidRPr="006773C6" w14:paraId="5A4A01CB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4B1AB2CB" w14:textId="77777777" w:rsidR="006721E1" w:rsidRPr="00841BAD" w:rsidRDefault="006721E1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6721E1" w:rsidRPr="006773C6" w14:paraId="66C66D49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6721E1" w:rsidRPr="00841BAD" w14:paraId="7EDE3ACC" w14:textId="77777777" w:rsidTr="006B47F9">
              <w:tc>
                <w:tcPr>
                  <w:tcW w:w="4562" w:type="dxa"/>
                </w:tcPr>
                <w:p w14:paraId="64339FBC" w14:textId="77777777" w:rsidR="006721E1" w:rsidRPr="00841BAD" w:rsidRDefault="006721E1" w:rsidP="006721E1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explored options with caller</w:t>
                  </w:r>
                </w:p>
              </w:tc>
              <w:tc>
                <w:tcPr>
                  <w:tcW w:w="4562" w:type="dxa"/>
                </w:tcPr>
                <w:p w14:paraId="2B83EB14" w14:textId="77777777" w:rsidR="002C763E" w:rsidRPr="00841BAD" w:rsidRDefault="006721E1" w:rsidP="006773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Advocate supported caller in identifying next steps that are best for them</w:t>
                  </w:r>
                </w:p>
              </w:tc>
            </w:tr>
          </w:tbl>
          <w:p w14:paraId="2E82B0D3" w14:textId="77777777" w:rsidR="006721E1" w:rsidRPr="00841BAD" w:rsidRDefault="006721E1" w:rsidP="006B47F9">
            <w:pPr>
              <w:rPr>
                <w:rFonts w:cs="Open Sans"/>
              </w:rPr>
            </w:pPr>
          </w:p>
        </w:tc>
      </w:tr>
      <w:tr w:rsidR="006721E1" w:rsidRPr="006773C6" w14:paraId="349DC30A" w14:textId="77777777" w:rsidTr="006B47F9">
        <w:tc>
          <w:tcPr>
            <w:tcW w:w="4675" w:type="dxa"/>
            <w:shd w:val="clear" w:color="auto" w:fill="8E9EBC"/>
          </w:tcPr>
          <w:p w14:paraId="655B732B" w14:textId="77777777" w:rsidR="006721E1" w:rsidRPr="006773C6" w:rsidRDefault="006721E1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005E16CF" w14:textId="77777777" w:rsidR="006721E1" w:rsidRPr="006773C6" w:rsidRDefault="006721E1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286C59" w:rsidRPr="005E4ADF" w14:paraId="0F8C2EF3" w14:textId="77777777" w:rsidTr="006B47F9">
        <w:tc>
          <w:tcPr>
            <w:tcW w:w="4675" w:type="dxa"/>
          </w:tcPr>
          <w:p w14:paraId="2B99D976" w14:textId="77777777" w:rsidR="00286C59" w:rsidRDefault="00286C59" w:rsidP="00286C59">
            <w:pPr>
              <w:spacing w:line="268" w:lineRule="exact"/>
              <w:ind w:right="908"/>
            </w:pPr>
            <w:r>
              <w:t>Advocate explored options with caller. Options included:</w:t>
            </w:r>
          </w:p>
          <w:p w14:paraId="48384C8C" w14:textId="77777777" w:rsidR="00286C59" w:rsidRDefault="00286C59" w:rsidP="00286C59">
            <w:pPr>
              <w:pStyle w:val="ListParagraph"/>
              <w:numPr>
                <w:ilvl w:val="0"/>
                <w:numId w:val="3"/>
              </w:numPr>
              <w:spacing w:line="268" w:lineRule="exact"/>
              <w:ind w:right="908"/>
            </w:pPr>
            <w:r>
              <w:t>Counseling</w:t>
            </w:r>
          </w:p>
          <w:p w14:paraId="32DD780B" w14:textId="77777777" w:rsidR="00286C59" w:rsidRDefault="00286C59" w:rsidP="00286C59">
            <w:pPr>
              <w:pStyle w:val="ListParagraph"/>
              <w:numPr>
                <w:ilvl w:val="0"/>
                <w:numId w:val="3"/>
              </w:numPr>
              <w:spacing w:line="268" w:lineRule="exact"/>
              <w:ind w:right="908"/>
            </w:pPr>
            <w:r>
              <w:t>Hotline</w:t>
            </w:r>
          </w:p>
          <w:p w14:paraId="75530806" w14:textId="77777777" w:rsidR="00286C59" w:rsidRDefault="00286C59" w:rsidP="00286C59">
            <w:pPr>
              <w:pStyle w:val="ListParagraph"/>
              <w:numPr>
                <w:ilvl w:val="0"/>
                <w:numId w:val="3"/>
              </w:numPr>
              <w:spacing w:line="268" w:lineRule="exact"/>
              <w:ind w:right="908"/>
            </w:pPr>
            <w:r>
              <w:t>Campus services</w:t>
            </w:r>
          </w:p>
          <w:p w14:paraId="0D67B9B5" w14:textId="77777777" w:rsidR="00286C59" w:rsidRDefault="00286C59" w:rsidP="00286C59">
            <w:pPr>
              <w:pStyle w:val="ListParagraph"/>
              <w:numPr>
                <w:ilvl w:val="0"/>
                <w:numId w:val="3"/>
              </w:numPr>
              <w:spacing w:line="268" w:lineRule="exact"/>
              <w:ind w:right="908"/>
            </w:pPr>
            <w:r>
              <w:t>RAINN</w:t>
            </w:r>
          </w:p>
          <w:p w14:paraId="5F4BFB0A" w14:textId="77777777" w:rsidR="00286C59" w:rsidRDefault="00286C59" w:rsidP="00286C59">
            <w:pPr>
              <w:pStyle w:val="ListParagraph"/>
              <w:numPr>
                <w:ilvl w:val="0"/>
                <w:numId w:val="3"/>
              </w:numPr>
              <w:spacing w:line="268" w:lineRule="exact"/>
              <w:ind w:right="908"/>
            </w:pPr>
            <w:r>
              <w:t>Informal supports</w:t>
            </w:r>
          </w:p>
          <w:p w14:paraId="00EAA7DF" w14:textId="77777777" w:rsidR="00286C59" w:rsidRDefault="00286C59" w:rsidP="00286C59">
            <w:pPr>
              <w:pStyle w:val="ListParagraph"/>
              <w:numPr>
                <w:ilvl w:val="0"/>
                <w:numId w:val="3"/>
              </w:numPr>
              <w:spacing w:line="268" w:lineRule="exact"/>
              <w:ind w:right="908"/>
            </w:pPr>
            <w:r>
              <w:t>Law enforcement</w:t>
            </w:r>
          </w:p>
          <w:p w14:paraId="4536C571" w14:textId="77777777" w:rsidR="00286C59" w:rsidRDefault="00286C59" w:rsidP="00286C59">
            <w:pPr>
              <w:spacing w:line="268" w:lineRule="exact"/>
              <w:ind w:right="908"/>
            </w:pPr>
          </w:p>
          <w:p w14:paraId="61415911" w14:textId="77777777" w:rsidR="00286C59" w:rsidRDefault="00286C59" w:rsidP="00286C59">
            <w:pPr>
              <w:spacing w:line="268" w:lineRule="exact"/>
              <w:ind w:right="908"/>
            </w:pPr>
            <w:r>
              <w:t>Advocate supported caller in identifying next steps that are best for them.</w:t>
            </w:r>
          </w:p>
          <w:p w14:paraId="2302BE63" w14:textId="77777777" w:rsidR="00286C59" w:rsidRDefault="00286C59" w:rsidP="00286C59">
            <w:pPr>
              <w:spacing w:line="268" w:lineRule="exact"/>
              <w:ind w:right="908"/>
            </w:pPr>
          </w:p>
          <w:p w14:paraId="3B4EB44E" w14:textId="77777777" w:rsidR="00286C59" w:rsidRDefault="00286C59" w:rsidP="00286C59">
            <w:pPr>
              <w:spacing w:line="268" w:lineRule="exact"/>
              <w:ind w:right="908"/>
            </w:pPr>
            <w:r>
              <w:t>Advocate provided caller with relevant and appropriate resources.</w:t>
            </w:r>
          </w:p>
          <w:p w14:paraId="5567F418" w14:textId="77777777" w:rsidR="00286C59" w:rsidRDefault="00286C59" w:rsidP="00286C59">
            <w:pPr>
              <w:spacing w:line="268" w:lineRule="exact"/>
              <w:ind w:right="908"/>
            </w:pPr>
          </w:p>
          <w:p w14:paraId="2350272F" w14:textId="100C1BCE" w:rsidR="00286C59" w:rsidRPr="005E4ADF" w:rsidRDefault="00286C59" w:rsidP="00286C59">
            <w:pPr>
              <w:spacing w:line="268" w:lineRule="exact"/>
              <w:ind w:right="908"/>
              <w:rPr>
                <w:rFonts w:cs="Open Sans"/>
              </w:rPr>
            </w:pPr>
            <w:r>
              <w:t>Advocate demonstrated cultural sensitivity and awareness.</w:t>
            </w:r>
          </w:p>
        </w:tc>
        <w:tc>
          <w:tcPr>
            <w:tcW w:w="4675" w:type="dxa"/>
          </w:tcPr>
          <w:p w14:paraId="3B937492" w14:textId="77777777" w:rsidR="00286C59" w:rsidRDefault="00286C59" w:rsidP="00286C59">
            <w:pPr>
              <w:spacing w:line="268" w:lineRule="exact"/>
              <w:ind w:right="408"/>
            </w:pPr>
            <w:r>
              <w:t>Inconsistency in providing caller with relevant and appropriate resources.</w:t>
            </w:r>
          </w:p>
          <w:p w14:paraId="22EBCA80" w14:textId="77777777" w:rsidR="00286C59" w:rsidRDefault="00286C59" w:rsidP="00286C59">
            <w:pPr>
              <w:spacing w:line="268" w:lineRule="exact"/>
              <w:ind w:right="408"/>
            </w:pPr>
          </w:p>
          <w:p w14:paraId="0488CF7A" w14:textId="4AC45296" w:rsidR="00286C59" w:rsidRPr="005E4ADF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>
              <w:t>Inconsistency in cultural sensitivity and awareness.</w:t>
            </w:r>
          </w:p>
        </w:tc>
      </w:tr>
    </w:tbl>
    <w:p w14:paraId="0FF1D987" w14:textId="77777777" w:rsidR="006721E1" w:rsidRDefault="006721E1" w:rsidP="0017584D">
      <w:pPr>
        <w:rPr>
          <w:rFonts w:ascii="Open Sans" w:hAnsi="Open Sans" w:cs="Open Sans"/>
          <w:b/>
        </w:rPr>
      </w:pPr>
    </w:p>
    <w:p w14:paraId="5E1CD06D" w14:textId="77777777" w:rsidR="006F6988" w:rsidRDefault="006F6988" w:rsidP="0017584D">
      <w:pPr>
        <w:rPr>
          <w:rFonts w:ascii="Open Sans" w:hAnsi="Open Sans" w:cs="Open Sans"/>
          <w:b/>
        </w:rPr>
      </w:pPr>
    </w:p>
    <w:p w14:paraId="1274CA61" w14:textId="77777777" w:rsidR="006F6988" w:rsidRDefault="006F6988" w:rsidP="0017584D">
      <w:pPr>
        <w:rPr>
          <w:rFonts w:ascii="Open Sans" w:hAnsi="Open Sans" w:cs="Open Sans"/>
          <w:b/>
        </w:rPr>
      </w:pPr>
    </w:p>
    <w:p w14:paraId="2584AA7B" w14:textId="77777777" w:rsidR="006F6988" w:rsidRDefault="006F6988" w:rsidP="0017584D">
      <w:pPr>
        <w:rPr>
          <w:rFonts w:ascii="Open Sans" w:hAnsi="Open Sans" w:cs="Open Sans"/>
          <w:b/>
        </w:rPr>
      </w:pPr>
    </w:p>
    <w:p w14:paraId="6D8CEFD8" w14:textId="77777777" w:rsidR="006F6988" w:rsidRDefault="006F6988" w:rsidP="0017584D">
      <w:pPr>
        <w:rPr>
          <w:rFonts w:ascii="Open Sans" w:hAnsi="Open Sans" w:cs="Open Sans"/>
          <w:b/>
        </w:rPr>
      </w:pPr>
    </w:p>
    <w:p w14:paraId="52DA3664" w14:textId="77777777" w:rsidR="006F6988" w:rsidRDefault="006F6988" w:rsidP="0017584D">
      <w:pPr>
        <w:rPr>
          <w:rFonts w:ascii="Open Sans" w:hAnsi="Open Sans" w:cs="Open Sans"/>
          <w:b/>
        </w:rPr>
      </w:pPr>
    </w:p>
    <w:p w14:paraId="18657D29" w14:textId="77777777" w:rsidR="006F6988" w:rsidRDefault="006F6988" w:rsidP="0017584D">
      <w:pPr>
        <w:rPr>
          <w:rFonts w:ascii="Open Sans" w:hAnsi="Open Sans" w:cs="Open Sans"/>
          <w:b/>
        </w:rPr>
      </w:pPr>
    </w:p>
    <w:p w14:paraId="087F57C7" w14:textId="77777777" w:rsidR="006F6988" w:rsidRPr="006773C6" w:rsidRDefault="006F6988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12DE" w:rsidRPr="00C51840" w14:paraId="255C45FC" w14:textId="77777777" w:rsidTr="006B47F9">
        <w:tc>
          <w:tcPr>
            <w:tcW w:w="4675" w:type="dxa"/>
            <w:shd w:val="clear" w:color="auto" w:fill="00ADBB"/>
          </w:tcPr>
          <w:p w14:paraId="4C32BAD4" w14:textId="77777777" w:rsidR="00DA12DE" w:rsidRPr="00C51840" w:rsidRDefault="00364B35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SAFETY</w:t>
            </w:r>
          </w:p>
        </w:tc>
        <w:tc>
          <w:tcPr>
            <w:tcW w:w="4675" w:type="dxa"/>
          </w:tcPr>
          <w:p w14:paraId="513625FD" w14:textId="7D03F082" w:rsidR="00DA12DE" w:rsidRPr="00C51840" w:rsidRDefault="00DA12DE" w:rsidP="00286C59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113505845"/>
                <w:placeholder>
                  <w:docPart w:val="91768F2FF8084F34ACA47A5A879DDBDD"/>
                </w:placeholder>
              </w:sdtPr>
              <w:sdtEndPr/>
              <w:sdtContent>
                <w:r w:rsidR="00286C59">
                  <w:rPr>
                    <w:rFonts w:ascii="Open Sans" w:hAnsi="Open Sans" w:cs="Open Sans"/>
                    <w:sz w:val="24"/>
                    <w:szCs w:val="24"/>
                  </w:rPr>
                  <w:t>5.6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/12</w:t>
            </w:r>
          </w:p>
        </w:tc>
      </w:tr>
      <w:tr w:rsidR="00DA12DE" w:rsidRPr="006773C6" w14:paraId="6CAEDA79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5FF59DAD" w14:textId="77777777" w:rsidR="00DA12DE" w:rsidRPr="00841BAD" w:rsidRDefault="00DA12DE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DA12DE" w:rsidRPr="006773C6" w14:paraId="07FC51A9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A12DE" w:rsidRPr="00841BAD" w14:paraId="7575BDDF" w14:textId="77777777" w:rsidTr="006B47F9">
              <w:tc>
                <w:tcPr>
                  <w:tcW w:w="4562" w:type="dxa"/>
                </w:tcPr>
                <w:p w14:paraId="0B0051FD" w14:textId="77777777" w:rsidR="00DA12DE" w:rsidRPr="00841BAD" w:rsidRDefault="00D92153" w:rsidP="00D9215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726"/>
                    </w:tabs>
                    <w:spacing w:before="7" w:line="260" w:lineRule="exact"/>
                    <w:rPr>
                      <w:rFonts w:eastAsia="Open Sans" w:cs="Open Sans"/>
                    </w:rPr>
                  </w:pPr>
                  <w:r w:rsidRPr="00841BAD">
                    <w:rPr>
                      <w:rFonts w:eastAsia="Open Sans" w:cs="Open Sans"/>
                      <w:spacing w:val="5"/>
                    </w:rPr>
                    <w:t>Advocate</w:t>
                  </w:r>
                  <w:r w:rsidRPr="00841BAD">
                    <w:rPr>
                      <w:rFonts w:eastAsia="Open Sans" w:cs="Open Sans"/>
                      <w:spacing w:val="6"/>
                    </w:rPr>
                    <w:t xml:space="preserve"> </w:t>
                  </w:r>
                  <w:r w:rsidRPr="00841BAD">
                    <w:rPr>
                      <w:rFonts w:eastAsia="Open Sans" w:cs="Open Sans"/>
                      <w:spacing w:val="5"/>
                    </w:rPr>
                    <w:t>appropriately</w:t>
                  </w:r>
                  <w:r w:rsidRPr="00841BAD">
                    <w:rPr>
                      <w:rFonts w:eastAsia="Open Sans" w:cs="Open Sans"/>
                      <w:spacing w:val="8"/>
                    </w:rPr>
                    <w:t xml:space="preserve"> </w:t>
                  </w:r>
                  <w:r w:rsidRPr="00841BAD">
                    <w:rPr>
                      <w:rFonts w:eastAsia="Open Sans" w:cs="Open Sans"/>
                      <w:spacing w:val="5"/>
                    </w:rPr>
                    <w:t>assessed</w:t>
                  </w:r>
                  <w:r w:rsidRPr="00841BAD">
                    <w:rPr>
                      <w:rFonts w:eastAsia="Open Sans" w:cs="Open Sans"/>
                      <w:spacing w:val="7"/>
                    </w:rPr>
                    <w:t xml:space="preserve"> </w:t>
                  </w:r>
                  <w:r w:rsidRPr="00841BAD">
                    <w:rPr>
                      <w:rFonts w:eastAsia="Open Sans" w:cs="Open Sans"/>
                      <w:spacing w:val="5"/>
                    </w:rPr>
                    <w:t>caller’s</w:t>
                  </w:r>
                  <w:r w:rsidRPr="00841BAD">
                    <w:rPr>
                      <w:rFonts w:eastAsia="Open Sans" w:cs="Open Sans"/>
                      <w:spacing w:val="7"/>
                    </w:rPr>
                    <w:t xml:space="preserve"> </w:t>
                  </w:r>
                  <w:r w:rsidRPr="00841BAD">
                    <w:rPr>
                      <w:rFonts w:eastAsia="Open Sans" w:cs="Open Sans"/>
                      <w:spacing w:val="6"/>
                    </w:rPr>
                    <w:t>safety</w:t>
                  </w:r>
                  <w:r w:rsidRPr="00841BAD">
                    <w:rPr>
                      <w:rFonts w:eastAsia="Open Sans" w:cs="Open Sans"/>
                      <w:spacing w:val="32"/>
                    </w:rPr>
                    <w:t xml:space="preserve"> </w:t>
                  </w:r>
                  <w:r w:rsidRPr="00841BAD">
                    <w:rPr>
                      <w:rFonts w:eastAsia="Open Sans" w:cs="Open Sans"/>
                      <w:spacing w:val="6"/>
                    </w:rPr>
                    <w:t>needs</w:t>
                  </w:r>
                </w:p>
                <w:p w14:paraId="26561E78" w14:textId="77777777" w:rsidR="00D92153" w:rsidRPr="00841BAD" w:rsidRDefault="00D92153" w:rsidP="00D92153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726"/>
                    </w:tabs>
                    <w:spacing w:before="7" w:line="260" w:lineRule="exact"/>
                    <w:rPr>
                      <w:rFonts w:eastAsia="Open Sans" w:cs="Open Sans"/>
                    </w:rPr>
                  </w:pPr>
                  <w:r w:rsidRPr="00841BAD">
                    <w:rPr>
                      <w:rFonts w:eastAsia="Open Sans" w:cs="Open Sans"/>
                      <w:spacing w:val="6"/>
                    </w:rPr>
                    <w:t>Advocate appropriately discussed safety planning</w:t>
                  </w:r>
                </w:p>
              </w:tc>
              <w:tc>
                <w:tcPr>
                  <w:tcW w:w="4562" w:type="dxa"/>
                </w:tcPr>
                <w:p w14:paraId="50DBA6FA" w14:textId="77777777" w:rsidR="00DA12DE" w:rsidRPr="00841BAD" w:rsidRDefault="00DA12DE" w:rsidP="006B47F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 xml:space="preserve">Advocate </w:t>
                  </w:r>
                  <w:r w:rsidR="00D92153" w:rsidRPr="00841BAD">
                    <w:rPr>
                      <w:rFonts w:cs="Open Sans"/>
                    </w:rPr>
                    <w:t>made appropriate recommendations for safety needs</w:t>
                  </w:r>
                </w:p>
                <w:p w14:paraId="15A1A64E" w14:textId="77777777" w:rsidR="00DA12DE" w:rsidRPr="00841BAD" w:rsidRDefault="00DA12DE" w:rsidP="006B47F9">
                  <w:pPr>
                    <w:pStyle w:val="ListParagraph"/>
                    <w:rPr>
                      <w:rFonts w:cs="Open Sans"/>
                    </w:rPr>
                  </w:pPr>
                </w:p>
              </w:tc>
            </w:tr>
          </w:tbl>
          <w:p w14:paraId="4102156A" w14:textId="77777777" w:rsidR="00DA12DE" w:rsidRPr="00841BAD" w:rsidRDefault="00DA12DE" w:rsidP="006B47F9">
            <w:pPr>
              <w:rPr>
                <w:rFonts w:cs="Open Sans"/>
              </w:rPr>
            </w:pPr>
          </w:p>
        </w:tc>
      </w:tr>
      <w:tr w:rsidR="00DA12DE" w:rsidRPr="006773C6" w14:paraId="40E2B6C8" w14:textId="77777777" w:rsidTr="006B47F9">
        <w:tc>
          <w:tcPr>
            <w:tcW w:w="4675" w:type="dxa"/>
            <w:shd w:val="clear" w:color="auto" w:fill="8E9EBC"/>
          </w:tcPr>
          <w:p w14:paraId="75D5852D" w14:textId="77777777" w:rsidR="00DA12DE" w:rsidRPr="006773C6" w:rsidRDefault="00DA12D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1B6305D0" w14:textId="77777777" w:rsidR="00DA12DE" w:rsidRPr="006773C6" w:rsidRDefault="00DA12DE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286C59" w:rsidRPr="005E4ADF" w14:paraId="0D458BA9" w14:textId="77777777" w:rsidTr="006B47F9">
        <w:tc>
          <w:tcPr>
            <w:tcW w:w="4675" w:type="dxa"/>
          </w:tcPr>
          <w:p w14:paraId="4B88DBF8" w14:textId="77777777" w:rsidR="00286C59" w:rsidRDefault="00286C59" w:rsidP="00286C59">
            <w:pPr>
              <w:spacing w:line="268" w:lineRule="exact"/>
              <w:ind w:right="908"/>
            </w:pPr>
            <w:r>
              <w:t>Advocate assessed caller's safety needs and discussed safety planning. Options included:</w:t>
            </w:r>
          </w:p>
          <w:p w14:paraId="5C6B8811" w14:textId="77777777" w:rsidR="00286C59" w:rsidRDefault="00286C59" w:rsidP="00286C59">
            <w:pPr>
              <w:pStyle w:val="ListParagraph"/>
              <w:numPr>
                <w:ilvl w:val="0"/>
                <w:numId w:val="13"/>
              </w:numPr>
              <w:spacing w:line="268" w:lineRule="exact"/>
              <w:ind w:right="908"/>
            </w:pPr>
            <w:r>
              <w:t>Calling 911</w:t>
            </w:r>
          </w:p>
          <w:p w14:paraId="244FDF40" w14:textId="77777777" w:rsidR="00286C59" w:rsidRDefault="00286C59" w:rsidP="00286C59">
            <w:pPr>
              <w:pStyle w:val="ListParagraph"/>
              <w:numPr>
                <w:ilvl w:val="0"/>
                <w:numId w:val="13"/>
              </w:numPr>
              <w:spacing w:line="268" w:lineRule="exact"/>
              <w:ind w:right="908"/>
            </w:pPr>
            <w:r>
              <w:t>Keeping distance from perpetrator</w:t>
            </w:r>
          </w:p>
          <w:p w14:paraId="548AF5AA" w14:textId="2D20BB31" w:rsidR="00286C59" w:rsidRPr="005E4ADF" w:rsidRDefault="00286C59" w:rsidP="00286C59">
            <w:pPr>
              <w:pStyle w:val="ListParagraph"/>
              <w:numPr>
                <w:ilvl w:val="0"/>
                <w:numId w:val="13"/>
              </w:numPr>
              <w:spacing w:line="268" w:lineRule="exact"/>
              <w:ind w:right="908"/>
              <w:rPr>
                <w:rFonts w:cs="Open Sans"/>
              </w:rPr>
            </w:pPr>
            <w:r>
              <w:t>Identifying a safe person to talk to</w:t>
            </w:r>
          </w:p>
        </w:tc>
        <w:tc>
          <w:tcPr>
            <w:tcW w:w="4675" w:type="dxa"/>
          </w:tcPr>
          <w:p w14:paraId="1905C439" w14:textId="1FD564DF" w:rsidR="00286C59" w:rsidRPr="005E4ADF" w:rsidRDefault="00286C59" w:rsidP="00286C59">
            <w:pPr>
              <w:spacing w:line="268" w:lineRule="exact"/>
              <w:ind w:right="408"/>
              <w:rPr>
                <w:rFonts w:cs="Open Sans"/>
              </w:rPr>
            </w:pPr>
            <w:r w:rsidRPr="002B5205">
              <w:t>Inconsistency in assessing safety needs, safety planning, and making appropriate recommendations.</w:t>
            </w:r>
          </w:p>
        </w:tc>
      </w:tr>
    </w:tbl>
    <w:p w14:paraId="400B9AC7" w14:textId="77777777" w:rsidR="00DA12DE" w:rsidRPr="006773C6" w:rsidRDefault="00DA12DE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92153" w:rsidRPr="00C51840" w14:paraId="79F57986" w14:textId="77777777" w:rsidTr="006B47F9">
        <w:tc>
          <w:tcPr>
            <w:tcW w:w="4675" w:type="dxa"/>
            <w:shd w:val="clear" w:color="auto" w:fill="00ADBB"/>
          </w:tcPr>
          <w:p w14:paraId="183D899B" w14:textId="77777777" w:rsidR="00D92153" w:rsidRPr="00C51840" w:rsidRDefault="00D92153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KNOWLEDGE OF SEXUAL VIOLENCE</w:t>
            </w:r>
          </w:p>
        </w:tc>
        <w:tc>
          <w:tcPr>
            <w:tcW w:w="4675" w:type="dxa"/>
          </w:tcPr>
          <w:p w14:paraId="0BD4B376" w14:textId="77777777" w:rsidR="00D92153" w:rsidRPr="00C51840" w:rsidRDefault="00D92153" w:rsidP="0054107F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-1203706783"/>
                <w:placeholder>
                  <w:docPart w:val="949D35C9DC134659936989F4B2FBF348"/>
                </w:placeholder>
              </w:sdtPr>
              <w:sdtEndPr/>
              <w:sdtContent>
                <w:r w:rsidR="0054107F" w:rsidRPr="00C51840">
                  <w:rPr>
                    <w:rFonts w:ascii="Open Sans" w:hAnsi="Open Sans" w:cs="Open Sans"/>
                    <w:sz w:val="24"/>
                    <w:szCs w:val="24"/>
                  </w:rPr>
                  <w:t>12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 /12</w:t>
            </w:r>
          </w:p>
        </w:tc>
      </w:tr>
      <w:tr w:rsidR="00D92153" w:rsidRPr="006773C6" w14:paraId="225B9381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59440AB4" w14:textId="77777777" w:rsidR="00D92153" w:rsidRPr="00841BAD" w:rsidRDefault="00D92153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D92153" w:rsidRPr="006773C6" w14:paraId="7E67A968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D92153" w:rsidRPr="00841BAD" w14:paraId="3BDDA1F1" w14:textId="77777777" w:rsidTr="006B47F9">
              <w:tc>
                <w:tcPr>
                  <w:tcW w:w="4562" w:type="dxa"/>
                </w:tcPr>
                <w:p w14:paraId="2E3675DC" w14:textId="77777777" w:rsidR="00D92153" w:rsidRPr="00841BAD" w:rsidRDefault="00D92153" w:rsidP="00AD22D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726"/>
                    </w:tabs>
                    <w:spacing w:before="7" w:line="260" w:lineRule="exact"/>
                    <w:rPr>
                      <w:rFonts w:eastAsia="Open Sans" w:cs="Open Sans"/>
                    </w:rPr>
                  </w:pPr>
                  <w:r w:rsidRPr="00841BAD">
                    <w:rPr>
                      <w:rFonts w:eastAsia="Open Sans" w:cs="Open Sans"/>
                      <w:spacing w:val="5"/>
                    </w:rPr>
                    <w:t>Advocate</w:t>
                  </w:r>
                  <w:r w:rsidRPr="00841BAD">
                    <w:rPr>
                      <w:rFonts w:eastAsia="Open Sans" w:cs="Open Sans"/>
                      <w:spacing w:val="6"/>
                    </w:rPr>
                    <w:t xml:space="preserve"> </w:t>
                  </w:r>
                  <w:r w:rsidR="00AD22DD" w:rsidRPr="00841BAD">
                    <w:rPr>
                      <w:rFonts w:eastAsia="Open Sans" w:cs="Open Sans"/>
                      <w:spacing w:val="5"/>
                    </w:rPr>
                    <w:t>demonstrated knowledge of sexual violence</w:t>
                  </w:r>
                </w:p>
                <w:p w14:paraId="7A544306" w14:textId="77777777" w:rsidR="00AD22DD" w:rsidRPr="00841BAD" w:rsidRDefault="00AD22DD" w:rsidP="00AD22D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726"/>
                    </w:tabs>
                    <w:spacing w:before="7" w:line="260" w:lineRule="exact"/>
                    <w:rPr>
                      <w:rFonts w:eastAsia="Open Sans" w:cs="Open Sans"/>
                    </w:rPr>
                  </w:pPr>
                  <w:r w:rsidRPr="00841BAD">
                    <w:rPr>
                      <w:rFonts w:eastAsia="Open Sans" w:cs="Open Sans"/>
                      <w:spacing w:val="5"/>
                    </w:rPr>
                    <w:t>Advocate demonstrated knowledge of available resources</w:t>
                  </w:r>
                </w:p>
              </w:tc>
              <w:tc>
                <w:tcPr>
                  <w:tcW w:w="4562" w:type="dxa"/>
                </w:tcPr>
                <w:p w14:paraId="0D9C2FAC" w14:textId="77777777" w:rsidR="00D92153" w:rsidRPr="00841BAD" w:rsidRDefault="00D92153" w:rsidP="006773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 xml:space="preserve">Advocate </w:t>
                  </w:r>
                  <w:r w:rsidR="00AD22DD" w:rsidRPr="00841BAD">
                    <w:rPr>
                      <w:rFonts w:cs="Open Sans"/>
                    </w:rPr>
                    <w:t>demonstrated knowledge of common reactions experienced by survivors</w:t>
                  </w:r>
                </w:p>
              </w:tc>
            </w:tr>
          </w:tbl>
          <w:p w14:paraId="409A66D4" w14:textId="77777777" w:rsidR="00D92153" w:rsidRPr="00841BAD" w:rsidRDefault="00D92153" w:rsidP="006B47F9">
            <w:pPr>
              <w:rPr>
                <w:rFonts w:cs="Open Sans"/>
              </w:rPr>
            </w:pPr>
          </w:p>
        </w:tc>
      </w:tr>
      <w:tr w:rsidR="00D92153" w:rsidRPr="006773C6" w14:paraId="72094A8C" w14:textId="77777777" w:rsidTr="006B47F9">
        <w:tc>
          <w:tcPr>
            <w:tcW w:w="4675" w:type="dxa"/>
            <w:shd w:val="clear" w:color="auto" w:fill="8E9EBC"/>
          </w:tcPr>
          <w:p w14:paraId="69DAE52D" w14:textId="77777777" w:rsidR="00D92153" w:rsidRPr="006773C6" w:rsidRDefault="00D92153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0D96ECDB" w14:textId="77777777" w:rsidR="00D92153" w:rsidRPr="006773C6" w:rsidRDefault="00D92153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D92153" w:rsidRPr="005E4ADF" w14:paraId="26D547BC" w14:textId="77777777" w:rsidTr="006B47F9">
        <w:tc>
          <w:tcPr>
            <w:tcW w:w="4675" w:type="dxa"/>
          </w:tcPr>
          <w:p w14:paraId="697DD784" w14:textId="77777777" w:rsidR="0054107F" w:rsidRPr="005E4ADF" w:rsidRDefault="0054107F" w:rsidP="0054107F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Advocates demonstrated a high level of knowledge on sexual violence.</w:t>
            </w:r>
          </w:p>
          <w:p w14:paraId="1BC1CA22" w14:textId="77777777" w:rsidR="0054107F" w:rsidRPr="005E4ADF" w:rsidRDefault="0054107F" w:rsidP="0054107F">
            <w:pPr>
              <w:spacing w:line="268" w:lineRule="exact"/>
              <w:ind w:right="908"/>
              <w:rPr>
                <w:rFonts w:cs="Open Sans"/>
              </w:rPr>
            </w:pPr>
          </w:p>
          <w:p w14:paraId="177FC833" w14:textId="77777777" w:rsidR="00B27A3A" w:rsidRDefault="0054107F" w:rsidP="0054107F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Advocates demonstrated a high level of comfort working with sexual violence survivors.</w:t>
            </w:r>
          </w:p>
          <w:p w14:paraId="779FA1FD" w14:textId="77777777" w:rsidR="0032741C" w:rsidRDefault="0032741C" w:rsidP="0054107F">
            <w:pPr>
              <w:spacing w:line="268" w:lineRule="exact"/>
              <w:ind w:right="908"/>
              <w:rPr>
                <w:rFonts w:cs="Open Sans"/>
              </w:rPr>
            </w:pPr>
          </w:p>
          <w:p w14:paraId="6C25F5E2" w14:textId="77777777" w:rsidR="0032741C" w:rsidRDefault="0032741C" w:rsidP="0054107F">
            <w:pPr>
              <w:spacing w:line="268" w:lineRule="exact"/>
              <w:ind w:right="908"/>
              <w:rPr>
                <w:rFonts w:cs="Open Sans"/>
              </w:rPr>
            </w:pPr>
            <w:r>
              <w:rPr>
                <w:rFonts w:cs="Open Sans"/>
              </w:rPr>
              <w:t>Advocates validated callers’ emotions.</w:t>
            </w:r>
          </w:p>
          <w:p w14:paraId="272F6E36" w14:textId="77777777" w:rsidR="0032741C" w:rsidRDefault="0032741C" w:rsidP="0054107F">
            <w:pPr>
              <w:spacing w:line="268" w:lineRule="exact"/>
              <w:ind w:right="908"/>
              <w:rPr>
                <w:rFonts w:cs="Open Sans"/>
              </w:rPr>
            </w:pPr>
          </w:p>
          <w:p w14:paraId="74743265" w14:textId="68620BA2" w:rsidR="0032741C" w:rsidRPr="005E4ADF" w:rsidRDefault="0032741C" w:rsidP="0054107F">
            <w:pPr>
              <w:spacing w:line="268" w:lineRule="exact"/>
              <w:ind w:right="908"/>
              <w:rPr>
                <w:rFonts w:cs="Open Sans"/>
              </w:rPr>
            </w:pPr>
            <w:r>
              <w:rPr>
                <w:rFonts w:cs="Open Sans"/>
              </w:rPr>
              <w:t xml:space="preserve">Advocates reminded caller that it </w:t>
            </w:r>
            <w:proofErr w:type="gramStart"/>
            <w:r>
              <w:rPr>
                <w:rFonts w:cs="Open Sans"/>
              </w:rPr>
              <w:t>wasn’t</w:t>
            </w:r>
            <w:proofErr w:type="gramEnd"/>
            <w:r>
              <w:rPr>
                <w:rFonts w:cs="Open Sans"/>
              </w:rPr>
              <w:t xml:space="preserve"> their fault and that they deserve to feel safe.</w:t>
            </w:r>
          </w:p>
        </w:tc>
        <w:tc>
          <w:tcPr>
            <w:tcW w:w="4675" w:type="dxa"/>
          </w:tcPr>
          <w:p w14:paraId="28BE47CD" w14:textId="77777777" w:rsidR="00B27A3A" w:rsidRPr="005E4ADF" w:rsidRDefault="00B27A3A" w:rsidP="00B27A3A">
            <w:pPr>
              <w:spacing w:line="268" w:lineRule="exact"/>
              <w:ind w:right="408"/>
              <w:rPr>
                <w:rFonts w:cs="Open Sans"/>
              </w:rPr>
            </w:pPr>
          </w:p>
        </w:tc>
      </w:tr>
    </w:tbl>
    <w:p w14:paraId="5F2DBCFB" w14:textId="77777777" w:rsidR="00D92153" w:rsidRPr="006773C6" w:rsidRDefault="00D92153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4F94" w:rsidRPr="00C51840" w14:paraId="0A1E62BE" w14:textId="77777777" w:rsidTr="006B47F9">
        <w:tc>
          <w:tcPr>
            <w:tcW w:w="4675" w:type="dxa"/>
            <w:shd w:val="clear" w:color="auto" w:fill="00ADBB"/>
          </w:tcPr>
          <w:p w14:paraId="78B7C02C" w14:textId="77777777" w:rsidR="008C4F94" w:rsidRPr="00C51840" w:rsidRDefault="00383CA6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PROFESSIONALISM</w:t>
            </w:r>
          </w:p>
        </w:tc>
        <w:tc>
          <w:tcPr>
            <w:tcW w:w="4675" w:type="dxa"/>
          </w:tcPr>
          <w:p w14:paraId="3C5453C4" w14:textId="77777777" w:rsidR="008C4F94" w:rsidRPr="00C51840" w:rsidRDefault="008C4F94" w:rsidP="0054107F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563768543"/>
                <w:placeholder>
                  <w:docPart w:val="B30CF8053AAB48EBA48120A1AF0F6E1F"/>
                </w:placeholder>
              </w:sdtPr>
              <w:sdtEndPr/>
              <w:sdtContent>
                <w:r w:rsidR="0054107F" w:rsidRPr="00C51840">
                  <w:rPr>
                    <w:rFonts w:ascii="Open Sans" w:hAnsi="Open Sans" w:cs="Open Sans"/>
                    <w:sz w:val="24"/>
                    <w:szCs w:val="24"/>
                  </w:rPr>
                  <w:t>6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 </w:t>
            </w:r>
            <w:r w:rsidR="00383CA6" w:rsidRPr="00C51840">
              <w:rPr>
                <w:rFonts w:ascii="Open Sans" w:hAnsi="Open Sans" w:cs="Open Sans"/>
                <w:sz w:val="24"/>
                <w:szCs w:val="24"/>
              </w:rPr>
              <w:t>/6</w:t>
            </w:r>
          </w:p>
        </w:tc>
      </w:tr>
      <w:tr w:rsidR="00383CA6" w:rsidRPr="006773C6" w14:paraId="15B1F894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4ABED303" w14:textId="77777777" w:rsidR="00383CA6" w:rsidRPr="00841BAD" w:rsidRDefault="00383CA6" w:rsidP="006773C6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383CA6" w:rsidRPr="006773C6" w14:paraId="64C5C48A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383CA6" w:rsidRPr="00841BAD" w14:paraId="4ADE5BD2" w14:textId="77777777" w:rsidTr="006B47F9">
              <w:tc>
                <w:tcPr>
                  <w:tcW w:w="4562" w:type="dxa"/>
                </w:tcPr>
                <w:p w14:paraId="6799FB1D" w14:textId="77777777" w:rsidR="00383CA6" w:rsidRPr="00841BAD" w:rsidRDefault="00383CA6" w:rsidP="00AD22DD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726"/>
                    </w:tabs>
                    <w:spacing w:before="7" w:line="260" w:lineRule="exact"/>
                    <w:rPr>
                      <w:rFonts w:eastAsia="Open Sans" w:cs="Open Sans"/>
                    </w:rPr>
                  </w:pPr>
                  <w:r w:rsidRPr="00841BAD">
                    <w:rPr>
                      <w:rFonts w:eastAsia="Open Sans" w:cs="Open Sans"/>
                      <w:spacing w:val="5"/>
                    </w:rPr>
                    <w:t>Advocate</w:t>
                  </w:r>
                  <w:r w:rsidR="00AD22DD" w:rsidRPr="00841BAD">
                    <w:rPr>
                      <w:rFonts w:eastAsia="Open Sans" w:cs="Open Sans"/>
                      <w:spacing w:val="5"/>
                    </w:rPr>
                    <w:t xml:space="preserve"> demonstrated professional behavior</w:t>
                  </w:r>
                </w:p>
              </w:tc>
              <w:tc>
                <w:tcPr>
                  <w:tcW w:w="4562" w:type="dxa"/>
                </w:tcPr>
                <w:p w14:paraId="19436DF7" w14:textId="77777777" w:rsidR="00383CA6" w:rsidRPr="00841BAD" w:rsidRDefault="00383CA6" w:rsidP="006773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>Advocat</w:t>
                  </w:r>
                  <w:r w:rsidR="00AD22DD" w:rsidRPr="00841BAD">
                    <w:rPr>
                      <w:rFonts w:cs="Open Sans"/>
                    </w:rPr>
                    <w:t>e demonstrated professional boundaries</w:t>
                  </w:r>
                </w:p>
              </w:tc>
            </w:tr>
          </w:tbl>
          <w:p w14:paraId="4F755EE1" w14:textId="77777777" w:rsidR="00383CA6" w:rsidRPr="00841BAD" w:rsidRDefault="00383CA6" w:rsidP="006B47F9">
            <w:pPr>
              <w:rPr>
                <w:rFonts w:cs="Open Sans"/>
              </w:rPr>
            </w:pPr>
          </w:p>
        </w:tc>
      </w:tr>
      <w:tr w:rsidR="00383CA6" w:rsidRPr="006773C6" w14:paraId="3F03A492" w14:textId="77777777" w:rsidTr="006B47F9">
        <w:tc>
          <w:tcPr>
            <w:tcW w:w="4675" w:type="dxa"/>
            <w:shd w:val="clear" w:color="auto" w:fill="8E9EBC"/>
          </w:tcPr>
          <w:p w14:paraId="1211C411" w14:textId="77777777" w:rsidR="00383CA6" w:rsidRPr="006773C6" w:rsidRDefault="00383CA6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4E9B8329" w14:textId="77777777" w:rsidR="00383CA6" w:rsidRPr="006773C6" w:rsidRDefault="00383CA6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383CA6" w:rsidRPr="005E4ADF" w14:paraId="56836387" w14:textId="77777777" w:rsidTr="006B47F9">
        <w:tc>
          <w:tcPr>
            <w:tcW w:w="4675" w:type="dxa"/>
          </w:tcPr>
          <w:p w14:paraId="09CD455E" w14:textId="77777777" w:rsidR="0054107F" w:rsidRPr="005E4ADF" w:rsidRDefault="0054107F" w:rsidP="0054107F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Advocates demonstrated professional behavior.</w:t>
            </w:r>
          </w:p>
          <w:p w14:paraId="22EACFD6" w14:textId="77777777" w:rsidR="0054107F" w:rsidRPr="005E4ADF" w:rsidRDefault="0054107F" w:rsidP="0054107F">
            <w:pPr>
              <w:spacing w:line="268" w:lineRule="exact"/>
              <w:ind w:right="908"/>
              <w:rPr>
                <w:rFonts w:cs="Open Sans"/>
              </w:rPr>
            </w:pPr>
          </w:p>
          <w:p w14:paraId="2534106C" w14:textId="77777777" w:rsidR="00B27A3A" w:rsidRPr="005E4ADF" w:rsidRDefault="0054107F" w:rsidP="0054107F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>Advocates demonstrated appropriate boundaries.</w:t>
            </w:r>
          </w:p>
        </w:tc>
        <w:tc>
          <w:tcPr>
            <w:tcW w:w="4675" w:type="dxa"/>
          </w:tcPr>
          <w:p w14:paraId="5966C43E" w14:textId="77777777" w:rsidR="00383CA6" w:rsidRPr="005E4ADF" w:rsidRDefault="00383CA6" w:rsidP="006B47F9">
            <w:pPr>
              <w:spacing w:line="268" w:lineRule="exact"/>
              <w:ind w:left="212" w:right="408"/>
              <w:rPr>
                <w:rFonts w:cs="Open Sans"/>
              </w:rPr>
            </w:pPr>
          </w:p>
        </w:tc>
      </w:tr>
    </w:tbl>
    <w:p w14:paraId="098E0631" w14:textId="77777777" w:rsidR="00383CA6" w:rsidRPr="006773C6" w:rsidRDefault="00383CA6" w:rsidP="0017584D">
      <w:pPr>
        <w:rPr>
          <w:rFonts w:ascii="Open Sans" w:hAnsi="Open Sans" w:cs="Open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83CA6" w:rsidRPr="00C51840" w14:paraId="67DA379A" w14:textId="77777777" w:rsidTr="006B47F9">
        <w:tc>
          <w:tcPr>
            <w:tcW w:w="4675" w:type="dxa"/>
            <w:shd w:val="clear" w:color="auto" w:fill="00ADBB"/>
          </w:tcPr>
          <w:p w14:paraId="2890389B" w14:textId="77777777" w:rsidR="00383CA6" w:rsidRPr="00C51840" w:rsidRDefault="00AD22DD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WARM CLOSE</w:t>
            </w:r>
          </w:p>
        </w:tc>
        <w:tc>
          <w:tcPr>
            <w:tcW w:w="4675" w:type="dxa"/>
          </w:tcPr>
          <w:p w14:paraId="3FD84BA1" w14:textId="77777777" w:rsidR="00383CA6" w:rsidRPr="00C51840" w:rsidRDefault="00383CA6" w:rsidP="0054107F">
            <w:pPr>
              <w:rPr>
                <w:rFonts w:ascii="Open Sans" w:hAnsi="Open Sans" w:cs="Open Sans"/>
                <w:sz w:val="24"/>
                <w:szCs w:val="24"/>
              </w:rPr>
            </w:pPr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24"/>
                  <w:szCs w:val="24"/>
                </w:rPr>
                <w:id w:val="650868424"/>
                <w:placeholder>
                  <w:docPart w:val="3C5EBD60F47D4118A1B14A8380C75DC7"/>
                </w:placeholder>
              </w:sdtPr>
              <w:sdtEndPr/>
              <w:sdtContent>
                <w:r w:rsidR="0054107F" w:rsidRPr="00C51840">
                  <w:rPr>
                    <w:rFonts w:ascii="Open Sans" w:hAnsi="Open Sans" w:cs="Open Sans"/>
                    <w:sz w:val="24"/>
                    <w:szCs w:val="24"/>
                  </w:rPr>
                  <w:t>6</w:t>
                </w:r>
              </w:sdtContent>
            </w:sdt>
            <w:r w:rsidRPr="00C51840">
              <w:rPr>
                <w:rFonts w:ascii="Open Sans" w:hAnsi="Open Sans" w:cs="Open Sans"/>
                <w:sz w:val="24"/>
                <w:szCs w:val="24"/>
              </w:rPr>
              <w:t xml:space="preserve">      /6</w:t>
            </w:r>
          </w:p>
        </w:tc>
      </w:tr>
      <w:tr w:rsidR="00383CA6" w:rsidRPr="006773C6" w14:paraId="7DD71057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p w14:paraId="3994002A" w14:textId="77777777" w:rsidR="00383CA6" w:rsidRPr="00841BAD" w:rsidRDefault="00383CA6" w:rsidP="005E4ADF">
            <w:pPr>
              <w:rPr>
                <w:rFonts w:cs="Open Sans"/>
                <w:i/>
              </w:rPr>
            </w:pPr>
            <w:r w:rsidRPr="00841BAD">
              <w:rPr>
                <w:rFonts w:cs="Open Sans"/>
                <w:b/>
              </w:rPr>
              <w:t>PARAMATERS</w:t>
            </w:r>
          </w:p>
        </w:tc>
      </w:tr>
      <w:tr w:rsidR="00383CA6" w:rsidRPr="006773C6" w14:paraId="196B9445" w14:textId="77777777" w:rsidTr="006B47F9">
        <w:tblPrEx>
          <w:tblBorders>
            <w:insideH w:val="none" w:sz="0" w:space="0" w:color="auto"/>
          </w:tblBorders>
        </w:tblPrEx>
        <w:tc>
          <w:tcPr>
            <w:tcW w:w="935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2"/>
              <w:gridCol w:w="4562"/>
            </w:tblGrid>
            <w:tr w:rsidR="00383CA6" w:rsidRPr="00841BAD" w14:paraId="0E6794CC" w14:textId="77777777" w:rsidTr="006B47F9">
              <w:tc>
                <w:tcPr>
                  <w:tcW w:w="4562" w:type="dxa"/>
                </w:tcPr>
                <w:p w14:paraId="3E9AC594" w14:textId="77777777" w:rsidR="00383CA6" w:rsidRPr="00841BAD" w:rsidRDefault="00383CA6" w:rsidP="007438F6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tabs>
                      <w:tab w:val="left" w:pos="726"/>
                    </w:tabs>
                    <w:spacing w:before="7" w:line="260" w:lineRule="exact"/>
                    <w:rPr>
                      <w:rFonts w:eastAsia="Open Sans" w:cs="Open Sans"/>
                    </w:rPr>
                  </w:pPr>
                  <w:r w:rsidRPr="00841BAD">
                    <w:rPr>
                      <w:rFonts w:eastAsia="Open Sans" w:cs="Open Sans"/>
                      <w:spacing w:val="5"/>
                    </w:rPr>
                    <w:t>Advocate</w:t>
                  </w:r>
                  <w:r w:rsidRPr="00841BAD">
                    <w:rPr>
                      <w:rFonts w:eastAsia="Open Sans" w:cs="Open Sans"/>
                      <w:spacing w:val="6"/>
                    </w:rPr>
                    <w:t xml:space="preserve"> </w:t>
                  </w:r>
                  <w:r w:rsidR="007438F6" w:rsidRPr="00841BAD">
                    <w:rPr>
                      <w:rFonts w:eastAsia="Open Sans" w:cs="Open Sans"/>
                      <w:spacing w:val="5"/>
                    </w:rPr>
                    <w:t>informed caller the hotline is available 24/7</w:t>
                  </w:r>
                </w:p>
              </w:tc>
              <w:tc>
                <w:tcPr>
                  <w:tcW w:w="4562" w:type="dxa"/>
                </w:tcPr>
                <w:p w14:paraId="529A8EDD" w14:textId="77777777" w:rsidR="00383CA6" w:rsidRPr="00841BAD" w:rsidRDefault="00383CA6" w:rsidP="005E4ADF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cs="Open Sans"/>
                    </w:rPr>
                  </w:pPr>
                  <w:r w:rsidRPr="00841BAD">
                    <w:rPr>
                      <w:rFonts w:cs="Open Sans"/>
                    </w:rPr>
                    <w:t xml:space="preserve">Advocate </w:t>
                  </w:r>
                  <w:r w:rsidR="007438F6" w:rsidRPr="00841BAD">
                    <w:rPr>
                      <w:rFonts w:cs="Open Sans"/>
                    </w:rPr>
                    <w:t>encouraged caller to use hotline again if needed</w:t>
                  </w:r>
                </w:p>
              </w:tc>
            </w:tr>
          </w:tbl>
          <w:p w14:paraId="36C407CA" w14:textId="77777777" w:rsidR="00383CA6" w:rsidRPr="00841BAD" w:rsidRDefault="00383CA6" w:rsidP="006B47F9">
            <w:pPr>
              <w:rPr>
                <w:rFonts w:cs="Open Sans"/>
              </w:rPr>
            </w:pPr>
          </w:p>
        </w:tc>
      </w:tr>
      <w:tr w:rsidR="00383CA6" w:rsidRPr="006773C6" w14:paraId="24E74B4E" w14:textId="77777777" w:rsidTr="006B47F9">
        <w:tc>
          <w:tcPr>
            <w:tcW w:w="4675" w:type="dxa"/>
            <w:shd w:val="clear" w:color="auto" w:fill="8E9EBC"/>
          </w:tcPr>
          <w:p w14:paraId="4F23E445" w14:textId="77777777" w:rsidR="00383CA6" w:rsidRPr="006773C6" w:rsidRDefault="00383CA6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STRENGTH</w:t>
            </w:r>
          </w:p>
        </w:tc>
        <w:tc>
          <w:tcPr>
            <w:tcW w:w="4675" w:type="dxa"/>
            <w:shd w:val="clear" w:color="auto" w:fill="8E9EBC"/>
          </w:tcPr>
          <w:p w14:paraId="2EF916AA" w14:textId="77777777" w:rsidR="00383CA6" w:rsidRPr="006773C6" w:rsidRDefault="00383CA6" w:rsidP="006B47F9">
            <w:pPr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</w:pPr>
            <w:r w:rsidRPr="006773C6">
              <w:rPr>
                <w:rFonts w:ascii="Open Sans" w:hAnsi="Open Sans" w:cs="Open Sans"/>
                <w:b/>
                <w:color w:val="FFFFFF" w:themeColor="background1"/>
                <w:sz w:val="24"/>
                <w:szCs w:val="24"/>
              </w:rPr>
              <w:t>AREAS OF NEED</w:t>
            </w:r>
          </w:p>
        </w:tc>
      </w:tr>
      <w:tr w:rsidR="00383CA6" w:rsidRPr="005E4ADF" w14:paraId="1E820A8F" w14:textId="77777777" w:rsidTr="006B47F9">
        <w:tc>
          <w:tcPr>
            <w:tcW w:w="4675" w:type="dxa"/>
          </w:tcPr>
          <w:p w14:paraId="5840B71E" w14:textId="77777777" w:rsidR="00B27A3A" w:rsidRPr="005E4ADF" w:rsidRDefault="0054107F" w:rsidP="00B27A3A">
            <w:pPr>
              <w:spacing w:line="268" w:lineRule="exact"/>
              <w:ind w:right="908"/>
              <w:rPr>
                <w:rFonts w:cs="Open Sans"/>
              </w:rPr>
            </w:pPr>
            <w:r w:rsidRPr="005E4ADF">
              <w:rPr>
                <w:rFonts w:cs="Open Sans"/>
              </w:rPr>
              <w:t xml:space="preserve">Caller </w:t>
            </w:r>
            <w:proofErr w:type="gramStart"/>
            <w:r w:rsidRPr="005E4ADF">
              <w:rPr>
                <w:rFonts w:cs="Open Sans"/>
              </w:rPr>
              <w:t>was invited</w:t>
            </w:r>
            <w:proofErr w:type="gramEnd"/>
            <w:r w:rsidRPr="005E4ADF">
              <w:rPr>
                <w:rFonts w:cs="Open Sans"/>
              </w:rPr>
              <w:t xml:space="preserve"> to use hotline services again if needed.</w:t>
            </w:r>
          </w:p>
        </w:tc>
        <w:tc>
          <w:tcPr>
            <w:tcW w:w="4675" w:type="dxa"/>
          </w:tcPr>
          <w:p w14:paraId="45BDD430" w14:textId="77777777" w:rsidR="00383CA6" w:rsidRPr="005E4ADF" w:rsidRDefault="00383CA6" w:rsidP="006B47F9">
            <w:pPr>
              <w:spacing w:line="268" w:lineRule="exact"/>
              <w:ind w:left="212" w:right="408"/>
              <w:rPr>
                <w:rFonts w:cs="Open Sans"/>
              </w:rPr>
            </w:pPr>
          </w:p>
        </w:tc>
      </w:tr>
    </w:tbl>
    <w:p w14:paraId="7DDBD09C" w14:textId="77777777" w:rsidR="00383CA6" w:rsidRPr="006773C6" w:rsidRDefault="00383CA6" w:rsidP="0017584D">
      <w:pPr>
        <w:rPr>
          <w:rFonts w:ascii="Open Sans" w:hAnsi="Open Sans" w:cs="Open Sans"/>
          <w:b/>
        </w:rPr>
      </w:pPr>
    </w:p>
    <w:sectPr w:rsidR="00383CA6" w:rsidRPr="006773C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9B3DD" w14:textId="77777777" w:rsidR="002B6A08" w:rsidRDefault="002B6A08" w:rsidP="00297B91">
      <w:pPr>
        <w:spacing w:line="240" w:lineRule="auto"/>
      </w:pPr>
      <w:r>
        <w:separator/>
      </w:r>
    </w:p>
  </w:endnote>
  <w:endnote w:type="continuationSeparator" w:id="0">
    <w:p w14:paraId="022E11B0" w14:textId="77777777" w:rsidR="002B6A08" w:rsidRDefault="002B6A08" w:rsidP="00297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74178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3B3920" w14:textId="77777777" w:rsidR="00297B91" w:rsidRDefault="00297B9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79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350B2185" w14:textId="77777777" w:rsidR="00297B91" w:rsidRDefault="00297B91" w:rsidP="00297B91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rPr>
            <w:noProof/>
          </w:rPr>
          <w:drawing>
            <wp:inline distT="0" distB="0" distL="0" distR="0" wp14:anchorId="4350A6D9" wp14:editId="081DA688">
              <wp:extent cx="295275" cy="295275"/>
              <wp:effectExtent l="0" t="0" r="9525" b="9525"/>
              <wp:docPr id="3" name="Picture 3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27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711BB32" w14:textId="77777777" w:rsidR="00297B91" w:rsidRDefault="00297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954B" w14:textId="77777777" w:rsidR="002B6A08" w:rsidRDefault="002B6A08" w:rsidP="00297B91">
      <w:pPr>
        <w:spacing w:line="240" w:lineRule="auto"/>
      </w:pPr>
      <w:r>
        <w:separator/>
      </w:r>
    </w:p>
  </w:footnote>
  <w:footnote w:type="continuationSeparator" w:id="0">
    <w:p w14:paraId="2C8AC15D" w14:textId="77777777" w:rsidR="002B6A08" w:rsidRDefault="002B6A08" w:rsidP="00297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145"/>
    <w:multiLevelType w:val="hybridMultilevel"/>
    <w:tmpl w:val="BD2CE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C0772"/>
    <w:multiLevelType w:val="hybridMultilevel"/>
    <w:tmpl w:val="906C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B7A9E"/>
    <w:multiLevelType w:val="hybridMultilevel"/>
    <w:tmpl w:val="A20E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17204"/>
    <w:multiLevelType w:val="hybridMultilevel"/>
    <w:tmpl w:val="9918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56F89"/>
    <w:multiLevelType w:val="hybridMultilevel"/>
    <w:tmpl w:val="72CC8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6528"/>
    <w:multiLevelType w:val="hybridMultilevel"/>
    <w:tmpl w:val="FBC8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32D32"/>
    <w:multiLevelType w:val="hybridMultilevel"/>
    <w:tmpl w:val="0032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A2FB1"/>
    <w:multiLevelType w:val="hybridMultilevel"/>
    <w:tmpl w:val="C440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05BDE"/>
    <w:multiLevelType w:val="hybridMultilevel"/>
    <w:tmpl w:val="2A80B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690E"/>
    <w:multiLevelType w:val="hybridMultilevel"/>
    <w:tmpl w:val="2092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85C01"/>
    <w:multiLevelType w:val="hybridMultilevel"/>
    <w:tmpl w:val="CA7A531C"/>
    <w:lvl w:ilvl="0" w:tplc="A8E0466E">
      <w:start w:val="1"/>
      <w:numFmt w:val="bullet"/>
      <w:lvlText w:val="-"/>
      <w:lvlJc w:val="left"/>
      <w:pPr>
        <w:ind w:left="33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788286">
      <w:start w:val="1"/>
      <w:numFmt w:val="bullet"/>
      <w:lvlText w:val="•"/>
      <w:lvlJc w:val="left"/>
      <w:pPr>
        <w:ind w:left="865" w:hanging="140"/>
      </w:pPr>
      <w:rPr>
        <w:rFonts w:hint="default"/>
      </w:rPr>
    </w:lvl>
    <w:lvl w:ilvl="2" w:tplc="CDBC1B80">
      <w:start w:val="1"/>
      <w:numFmt w:val="bullet"/>
      <w:lvlText w:val="•"/>
      <w:lvlJc w:val="left"/>
      <w:pPr>
        <w:ind w:left="1398" w:hanging="140"/>
      </w:pPr>
      <w:rPr>
        <w:rFonts w:hint="default"/>
      </w:rPr>
    </w:lvl>
    <w:lvl w:ilvl="3" w:tplc="5FD4DA46">
      <w:start w:val="1"/>
      <w:numFmt w:val="bullet"/>
      <w:lvlText w:val="•"/>
      <w:lvlJc w:val="left"/>
      <w:pPr>
        <w:ind w:left="1930" w:hanging="140"/>
      </w:pPr>
      <w:rPr>
        <w:rFonts w:hint="default"/>
      </w:rPr>
    </w:lvl>
    <w:lvl w:ilvl="4" w:tplc="40126AA4">
      <w:start w:val="1"/>
      <w:numFmt w:val="bullet"/>
      <w:lvlText w:val="•"/>
      <w:lvlJc w:val="left"/>
      <w:pPr>
        <w:ind w:left="2462" w:hanging="140"/>
      </w:pPr>
      <w:rPr>
        <w:rFonts w:hint="default"/>
      </w:rPr>
    </w:lvl>
    <w:lvl w:ilvl="5" w:tplc="8A7C260A">
      <w:start w:val="1"/>
      <w:numFmt w:val="bullet"/>
      <w:lvlText w:val="•"/>
      <w:lvlJc w:val="left"/>
      <w:pPr>
        <w:ind w:left="2994" w:hanging="140"/>
      </w:pPr>
      <w:rPr>
        <w:rFonts w:hint="default"/>
      </w:rPr>
    </w:lvl>
    <w:lvl w:ilvl="6" w:tplc="A4DAA8B0">
      <w:start w:val="1"/>
      <w:numFmt w:val="bullet"/>
      <w:lvlText w:val="•"/>
      <w:lvlJc w:val="left"/>
      <w:pPr>
        <w:ind w:left="3526" w:hanging="140"/>
      </w:pPr>
      <w:rPr>
        <w:rFonts w:hint="default"/>
      </w:rPr>
    </w:lvl>
    <w:lvl w:ilvl="7" w:tplc="F178293E">
      <w:start w:val="1"/>
      <w:numFmt w:val="bullet"/>
      <w:lvlText w:val="•"/>
      <w:lvlJc w:val="left"/>
      <w:pPr>
        <w:ind w:left="4058" w:hanging="140"/>
      </w:pPr>
      <w:rPr>
        <w:rFonts w:hint="default"/>
      </w:rPr>
    </w:lvl>
    <w:lvl w:ilvl="8" w:tplc="73F880AA">
      <w:start w:val="1"/>
      <w:numFmt w:val="bullet"/>
      <w:lvlText w:val="•"/>
      <w:lvlJc w:val="left"/>
      <w:pPr>
        <w:ind w:left="4590" w:hanging="140"/>
      </w:pPr>
      <w:rPr>
        <w:rFonts w:hint="default"/>
      </w:rPr>
    </w:lvl>
  </w:abstractNum>
  <w:abstractNum w:abstractNumId="11" w15:restartNumberingAfterBreak="0">
    <w:nsid w:val="6B9F6F24"/>
    <w:multiLevelType w:val="hybridMultilevel"/>
    <w:tmpl w:val="2154FBAC"/>
    <w:lvl w:ilvl="0" w:tplc="95AC58FE">
      <w:start w:val="1"/>
      <w:numFmt w:val="bullet"/>
      <w:lvlText w:val="•"/>
      <w:lvlJc w:val="left"/>
      <w:pPr>
        <w:ind w:left="547" w:hanging="360"/>
      </w:pPr>
      <w:rPr>
        <w:rFonts w:ascii="Open Sans" w:eastAsia="Open Sans" w:hAnsi="Open Sans" w:hint="default"/>
        <w:w w:val="99"/>
        <w:sz w:val="22"/>
        <w:szCs w:val="22"/>
      </w:rPr>
    </w:lvl>
    <w:lvl w:ilvl="1" w:tplc="6D4C5FE4">
      <w:start w:val="1"/>
      <w:numFmt w:val="bullet"/>
      <w:lvlText w:val="•"/>
      <w:lvlJc w:val="left"/>
      <w:pPr>
        <w:ind w:left="722" w:hanging="360"/>
      </w:pPr>
      <w:rPr>
        <w:rFonts w:ascii="Open Sans" w:eastAsia="Open Sans" w:hAnsi="Open Sans" w:hint="default"/>
        <w:w w:val="99"/>
        <w:sz w:val="22"/>
        <w:szCs w:val="22"/>
      </w:rPr>
    </w:lvl>
    <w:lvl w:ilvl="2" w:tplc="0220F576">
      <w:start w:val="1"/>
      <w:numFmt w:val="bullet"/>
      <w:lvlText w:val="•"/>
      <w:lvlJc w:val="left"/>
      <w:pPr>
        <w:ind w:left="722" w:hanging="360"/>
      </w:pPr>
      <w:rPr>
        <w:rFonts w:hint="default"/>
      </w:rPr>
    </w:lvl>
    <w:lvl w:ilvl="3" w:tplc="4358DC48">
      <w:start w:val="1"/>
      <w:numFmt w:val="bullet"/>
      <w:lvlText w:val="•"/>
      <w:lvlJc w:val="left"/>
      <w:pPr>
        <w:ind w:left="725" w:hanging="360"/>
      </w:pPr>
      <w:rPr>
        <w:rFonts w:hint="default"/>
      </w:rPr>
    </w:lvl>
    <w:lvl w:ilvl="4" w:tplc="5E28B6A2">
      <w:start w:val="1"/>
      <w:numFmt w:val="bullet"/>
      <w:lvlText w:val="•"/>
      <w:lvlJc w:val="left"/>
      <w:pPr>
        <w:ind w:left="603" w:hanging="360"/>
      </w:pPr>
      <w:rPr>
        <w:rFonts w:hint="default"/>
      </w:rPr>
    </w:lvl>
    <w:lvl w:ilvl="5" w:tplc="050E65A0">
      <w:start w:val="1"/>
      <w:numFmt w:val="bullet"/>
      <w:lvlText w:val="•"/>
      <w:lvlJc w:val="left"/>
      <w:pPr>
        <w:ind w:left="481" w:hanging="360"/>
      </w:pPr>
      <w:rPr>
        <w:rFonts w:hint="default"/>
      </w:rPr>
    </w:lvl>
    <w:lvl w:ilvl="6" w:tplc="28D4D7F0">
      <w:start w:val="1"/>
      <w:numFmt w:val="bullet"/>
      <w:lvlText w:val="•"/>
      <w:lvlJc w:val="left"/>
      <w:pPr>
        <w:ind w:left="359" w:hanging="360"/>
      </w:pPr>
      <w:rPr>
        <w:rFonts w:hint="default"/>
      </w:rPr>
    </w:lvl>
    <w:lvl w:ilvl="7" w:tplc="B56A31F8">
      <w:start w:val="1"/>
      <w:numFmt w:val="bullet"/>
      <w:lvlText w:val="•"/>
      <w:lvlJc w:val="left"/>
      <w:pPr>
        <w:ind w:left="237" w:hanging="360"/>
      </w:pPr>
      <w:rPr>
        <w:rFonts w:hint="default"/>
      </w:rPr>
    </w:lvl>
    <w:lvl w:ilvl="8" w:tplc="872AF288">
      <w:start w:val="1"/>
      <w:numFmt w:val="bullet"/>
      <w:lvlText w:val="•"/>
      <w:lvlJc w:val="left"/>
      <w:pPr>
        <w:ind w:left="115" w:hanging="360"/>
      </w:pPr>
      <w:rPr>
        <w:rFonts w:hint="default"/>
      </w:rPr>
    </w:lvl>
  </w:abstractNum>
  <w:abstractNum w:abstractNumId="12" w15:restartNumberingAfterBreak="0">
    <w:nsid w:val="6DAE7C34"/>
    <w:multiLevelType w:val="hybridMultilevel"/>
    <w:tmpl w:val="4796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11"/>
    <w:rsid w:val="00011FF8"/>
    <w:rsid w:val="00074988"/>
    <w:rsid w:val="00095E6E"/>
    <w:rsid w:val="000D6DCD"/>
    <w:rsid w:val="000E1835"/>
    <w:rsid w:val="000E5338"/>
    <w:rsid w:val="0017584D"/>
    <w:rsid w:val="00226B4C"/>
    <w:rsid w:val="00270225"/>
    <w:rsid w:val="00286C59"/>
    <w:rsid w:val="00297B91"/>
    <w:rsid w:val="002A4951"/>
    <w:rsid w:val="002B597D"/>
    <w:rsid w:val="002B6A08"/>
    <w:rsid w:val="002C763E"/>
    <w:rsid w:val="002E16BF"/>
    <w:rsid w:val="002E50F4"/>
    <w:rsid w:val="0032741C"/>
    <w:rsid w:val="00332456"/>
    <w:rsid w:val="00344796"/>
    <w:rsid w:val="00364B35"/>
    <w:rsid w:val="00383CA6"/>
    <w:rsid w:val="0049317B"/>
    <w:rsid w:val="004D0DDD"/>
    <w:rsid w:val="004D2365"/>
    <w:rsid w:val="004F43AD"/>
    <w:rsid w:val="00525364"/>
    <w:rsid w:val="00531581"/>
    <w:rsid w:val="0054107F"/>
    <w:rsid w:val="005A7528"/>
    <w:rsid w:val="005B6B06"/>
    <w:rsid w:val="005E4ADF"/>
    <w:rsid w:val="005F03DB"/>
    <w:rsid w:val="006721E1"/>
    <w:rsid w:val="006773C6"/>
    <w:rsid w:val="006A3E4D"/>
    <w:rsid w:val="006C5C4F"/>
    <w:rsid w:val="006F6988"/>
    <w:rsid w:val="007438F6"/>
    <w:rsid w:val="007E5EDB"/>
    <w:rsid w:val="007F488D"/>
    <w:rsid w:val="008247B4"/>
    <w:rsid w:val="00825FE8"/>
    <w:rsid w:val="00841BAD"/>
    <w:rsid w:val="00854DFC"/>
    <w:rsid w:val="00876A4C"/>
    <w:rsid w:val="008C4F94"/>
    <w:rsid w:val="00935FC7"/>
    <w:rsid w:val="0095140F"/>
    <w:rsid w:val="00A017DD"/>
    <w:rsid w:val="00AD22DD"/>
    <w:rsid w:val="00AF530C"/>
    <w:rsid w:val="00B12E15"/>
    <w:rsid w:val="00B27A3A"/>
    <w:rsid w:val="00B76F50"/>
    <w:rsid w:val="00BD4F8A"/>
    <w:rsid w:val="00C51840"/>
    <w:rsid w:val="00CA479B"/>
    <w:rsid w:val="00CD18BA"/>
    <w:rsid w:val="00D2245F"/>
    <w:rsid w:val="00D569FC"/>
    <w:rsid w:val="00D6438E"/>
    <w:rsid w:val="00D8451F"/>
    <w:rsid w:val="00D92153"/>
    <w:rsid w:val="00DA12DE"/>
    <w:rsid w:val="00E129AA"/>
    <w:rsid w:val="00E41E11"/>
    <w:rsid w:val="00EC0945"/>
    <w:rsid w:val="00EC5BA3"/>
    <w:rsid w:val="00ED6BF1"/>
    <w:rsid w:val="00FB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605ED"/>
  <w15:chartTrackingRefBased/>
  <w15:docId w15:val="{61630D24-F299-4225-981C-BA42107C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5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88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FB735B"/>
    <w:pPr>
      <w:widowControl w:val="0"/>
      <w:spacing w:line="240" w:lineRule="auto"/>
      <w:ind w:left="33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B735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7B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B91"/>
  </w:style>
  <w:style w:type="paragraph" w:styleId="Footer">
    <w:name w:val="footer"/>
    <w:basedOn w:val="Normal"/>
    <w:link w:val="FooterChar"/>
    <w:uiPriority w:val="99"/>
    <w:unhideWhenUsed/>
    <w:rsid w:val="00297B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0CE88-EB8C-4A38-94E1-76F8D940F0F1}"/>
      </w:docPartPr>
      <w:docPartBody>
        <w:p w:rsidR="008318EE" w:rsidRDefault="00E91B44"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253233E791F448C796616CDCE2CE2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42418-4C57-4725-84D2-D204375F119B}"/>
      </w:docPartPr>
      <w:docPartBody>
        <w:p w:rsidR="008318EE" w:rsidRDefault="00E91B44" w:rsidP="00E91B44">
          <w:pPr>
            <w:pStyle w:val="253233E791F448C796616CDCE2CE2B94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C95A46CB259A45E3A36C50ED24D9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6B232-F05D-4B1F-8830-6BB200FD68B7}"/>
      </w:docPartPr>
      <w:docPartBody>
        <w:p w:rsidR="008318EE" w:rsidRDefault="00E91B44" w:rsidP="00E91B44">
          <w:pPr>
            <w:pStyle w:val="C95A46CB259A45E3A36C50ED24D9AB5E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62009344F8F64752B2F429524AAF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4EBE-6BF4-4AF6-8B83-67329DBEB565}"/>
      </w:docPartPr>
      <w:docPartBody>
        <w:p w:rsidR="008318EE" w:rsidRDefault="00E91B44" w:rsidP="00E91B44">
          <w:pPr>
            <w:pStyle w:val="62009344F8F64752B2F429524AAFEB3E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08A0CCC3657C452FB27A1DD7677BE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57EE0-10A0-442D-BF22-515AD3F498AB}"/>
      </w:docPartPr>
      <w:docPartBody>
        <w:p w:rsidR="008318EE" w:rsidRDefault="00E91B44" w:rsidP="00E91B44">
          <w:pPr>
            <w:pStyle w:val="08A0CCC3657C452FB27A1DD7677BE401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D6D4D8D4EDA247FCB63023DE4B9A9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F4A7-EFEA-4491-B080-C54F86263A92}"/>
      </w:docPartPr>
      <w:docPartBody>
        <w:p w:rsidR="008318EE" w:rsidRDefault="00E91B44" w:rsidP="00E91B44">
          <w:pPr>
            <w:pStyle w:val="D6D4D8D4EDA247FCB63023DE4B9A9FAA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91768F2FF8084F34ACA47A5A879D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A00A-B973-4106-91D6-6A4FA1E5EB66}"/>
      </w:docPartPr>
      <w:docPartBody>
        <w:p w:rsidR="008318EE" w:rsidRDefault="00E91B44" w:rsidP="00E91B44">
          <w:pPr>
            <w:pStyle w:val="91768F2FF8084F34ACA47A5A879DDBDD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949D35C9DC134659936989F4B2FBF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09E3-9626-4981-B950-060791012206}"/>
      </w:docPartPr>
      <w:docPartBody>
        <w:p w:rsidR="008318EE" w:rsidRDefault="00E91B44" w:rsidP="00E91B44">
          <w:pPr>
            <w:pStyle w:val="949D35C9DC134659936989F4B2FBF348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B30CF8053AAB48EBA48120A1AF0F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09CC4-B21C-4871-9F08-7A7D99B108EF}"/>
      </w:docPartPr>
      <w:docPartBody>
        <w:p w:rsidR="008318EE" w:rsidRDefault="00E91B44" w:rsidP="00E91B44">
          <w:pPr>
            <w:pStyle w:val="B30CF8053AAB48EBA48120A1AF0F6E1F"/>
          </w:pPr>
          <w:r w:rsidRPr="00042B33">
            <w:rPr>
              <w:rStyle w:val="PlaceholderText"/>
            </w:rPr>
            <w:t>Click here to enter text.</w:t>
          </w:r>
        </w:p>
      </w:docPartBody>
    </w:docPart>
    <w:docPart>
      <w:docPartPr>
        <w:name w:val="3C5EBD60F47D4118A1B14A8380C7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2A30-6B3A-4DA0-86B1-F54568586C6B}"/>
      </w:docPartPr>
      <w:docPartBody>
        <w:p w:rsidR="008318EE" w:rsidRDefault="00E91B44" w:rsidP="00E91B44">
          <w:pPr>
            <w:pStyle w:val="3C5EBD60F47D4118A1B14A8380C75DC7"/>
          </w:pPr>
          <w:r w:rsidRPr="00042B3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44"/>
    <w:rsid w:val="000C1B63"/>
    <w:rsid w:val="001B689D"/>
    <w:rsid w:val="002269C9"/>
    <w:rsid w:val="00332E43"/>
    <w:rsid w:val="00492BF9"/>
    <w:rsid w:val="005866EA"/>
    <w:rsid w:val="005F78E6"/>
    <w:rsid w:val="006346AA"/>
    <w:rsid w:val="0076793E"/>
    <w:rsid w:val="007B215D"/>
    <w:rsid w:val="008318EE"/>
    <w:rsid w:val="008E08A1"/>
    <w:rsid w:val="0090026C"/>
    <w:rsid w:val="00D74D1D"/>
    <w:rsid w:val="00E60B7B"/>
    <w:rsid w:val="00E91B44"/>
    <w:rsid w:val="00ED4368"/>
    <w:rsid w:val="00F339F0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1B44"/>
    <w:rPr>
      <w:color w:val="808080"/>
    </w:rPr>
  </w:style>
  <w:style w:type="paragraph" w:customStyle="1" w:styleId="253233E791F448C796616CDCE2CE2B94">
    <w:name w:val="253233E791F448C796616CDCE2CE2B94"/>
    <w:rsid w:val="00E91B44"/>
  </w:style>
  <w:style w:type="paragraph" w:customStyle="1" w:styleId="C95A46CB259A45E3A36C50ED24D9AB5E">
    <w:name w:val="C95A46CB259A45E3A36C50ED24D9AB5E"/>
    <w:rsid w:val="00E91B44"/>
  </w:style>
  <w:style w:type="paragraph" w:customStyle="1" w:styleId="62009344F8F64752B2F429524AAFEB3E">
    <w:name w:val="62009344F8F64752B2F429524AAFEB3E"/>
    <w:rsid w:val="00E91B44"/>
  </w:style>
  <w:style w:type="paragraph" w:customStyle="1" w:styleId="08A0CCC3657C452FB27A1DD7677BE401">
    <w:name w:val="08A0CCC3657C452FB27A1DD7677BE401"/>
    <w:rsid w:val="00E91B44"/>
  </w:style>
  <w:style w:type="paragraph" w:customStyle="1" w:styleId="D6D4D8D4EDA247FCB63023DE4B9A9FAA">
    <w:name w:val="D6D4D8D4EDA247FCB63023DE4B9A9FAA"/>
    <w:rsid w:val="00E91B44"/>
  </w:style>
  <w:style w:type="paragraph" w:customStyle="1" w:styleId="91768F2FF8084F34ACA47A5A879DDBDD">
    <w:name w:val="91768F2FF8084F34ACA47A5A879DDBDD"/>
    <w:rsid w:val="00E91B44"/>
  </w:style>
  <w:style w:type="paragraph" w:customStyle="1" w:styleId="949D35C9DC134659936989F4B2FBF348">
    <w:name w:val="949D35C9DC134659936989F4B2FBF348"/>
    <w:rsid w:val="00E91B44"/>
  </w:style>
  <w:style w:type="paragraph" w:customStyle="1" w:styleId="B30CF8053AAB48EBA48120A1AF0F6E1F">
    <w:name w:val="B30CF8053AAB48EBA48120A1AF0F6E1F"/>
    <w:rsid w:val="00E91B44"/>
  </w:style>
  <w:style w:type="paragraph" w:customStyle="1" w:styleId="02E99DFE1B264A898BD0666B0AE9B117">
    <w:name w:val="02E99DFE1B264A898BD0666B0AE9B117"/>
    <w:rsid w:val="00E91B44"/>
  </w:style>
  <w:style w:type="paragraph" w:customStyle="1" w:styleId="3C5EBD60F47D4118A1B14A8380C75DC7">
    <w:name w:val="3C5EBD60F47D4118A1B14A8380C75DC7"/>
    <w:rsid w:val="00E91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6908F-C8C8-44AD-B0A8-ECA1CA4C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NJCASA19</dc:creator>
  <cp:keywords/>
  <dc:description/>
  <cp:lastModifiedBy>NJCASA19</cp:lastModifiedBy>
  <cp:revision>4</cp:revision>
  <dcterms:created xsi:type="dcterms:W3CDTF">2019-07-23T16:17:00Z</dcterms:created>
  <dcterms:modified xsi:type="dcterms:W3CDTF">2019-07-31T14:13:00Z</dcterms:modified>
</cp:coreProperties>
</file>